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68" w:rsidRDefault="00214468" w:rsidP="00214468">
      <w:pPr>
        <w:pStyle w:val="Style1"/>
        <w:kinsoku w:val="0"/>
        <w:autoSpaceDE/>
        <w:autoSpaceDN/>
        <w:adjustRightInd/>
        <w:jc w:val="center"/>
        <w:rPr>
          <w:rStyle w:val="CharacterStyle2"/>
          <w:spacing w:val="7"/>
        </w:rPr>
      </w:pPr>
      <w:r>
        <w:rPr>
          <w:rStyle w:val="CharacterStyle2"/>
          <w:b/>
          <w:bCs/>
          <w:sz w:val="28"/>
          <w:szCs w:val="28"/>
          <w:u w:val="single"/>
        </w:rPr>
        <w:t>POLICY GUIDELINES FOR SCIENCE SUBJECTS PAPERS</w:t>
      </w:r>
      <w:r>
        <w:rPr>
          <w:rStyle w:val="CharacterStyle2"/>
          <w:b/>
          <w:bCs/>
          <w:sz w:val="28"/>
          <w:szCs w:val="28"/>
          <w:u w:val="single"/>
        </w:rPr>
        <w:br/>
      </w:r>
      <w:r>
        <w:rPr>
          <w:rStyle w:val="CharacterStyle2"/>
          <w:spacing w:val="7"/>
        </w:rPr>
        <w:t>Paper Pattern and Distribution of Marks</w:t>
      </w:r>
    </w:p>
    <w:p w:rsidR="00214468" w:rsidRDefault="00214468" w:rsidP="00214468">
      <w:pPr>
        <w:pStyle w:val="Style1"/>
        <w:kinsoku w:val="0"/>
        <w:autoSpaceDE/>
        <w:autoSpaceDN/>
        <w:adjustRightInd/>
        <w:jc w:val="center"/>
        <w:rPr>
          <w:rStyle w:val="CharacterStyle2"/>
          <w:spacing w:val="7"/>
        </w:rPr>
      </w:pPr>
      <w:r>
        <w:rPr>
          <w:rStyle w:val="CharacterStyle2"/>
          <w:spacing w:val="7"/>
        </w:rPr>
        <w:t xml:space="preserve">Biology, Physics, </w:t>
      </w:r>
      <w:r w:rsidRPr="004B5D2A">
        <w:rPr>
          <w:rStyle w:val="CharacterStyle2"/>
          <w:b/>
          <w:bCs/>
          <w:spacing w:val="7"/>
        </w:rPr>
        <w:t>Chemistry</w:t>
      </w:r>
      <w:r>
        <w:rPr>
          <w:rStyle w:val="CharacterStyle2"/>
          <w:spacing w:val="7"/>
        </w:rPr>
        <w:t xml:space="preserve"> SSC-I</w:t>
      </w:r>
      <w:r w:rsidR="00BE24E9">
        <w:rPr>
          <w:rStyle w:val="CharacterStyle2"/>
          <w:spacing w:val="7"/>
        </w:rPr>
        <w:t>I</w:t>
      </w:r>
    </w:p>
    <w:p w:rsidR="00214468" w:rsidRPr="00D37C03" w:rsidRDefault="00214468" w:rsidP="00214468">
      <w:pPr>
        <w:pStyle w:val="Style1"/>
        <w:kinsoku w:val="0"/>
        <w:autoSpaceDE/>
        <w:autoSpaceDN/>
        <w:adjustRightInd/>
        <w:spacing w:line="276" w:lineRule="auto"/>
        <w:jc w:val="center"/>
        <w:rPr>
          <w:rStyle w:val="CharacterStyle2"/>
          <w:rFonts w:ascii="Garamond" w:hAnsi="Garamond" w:cs="Garamond"/>
          <w:b/>
          <w:bCs/>
          <w:u w:val="single"/>
        </w:rPr>
      </w:pPr>
    </w:p>
    <w:p w:rsidR="00214468" w:rsidRDefault="00214468" w:rsidP="00214468">
      <w:pPr>
        <w:ind w:firstLine="720"/>
        <w:jc w:val="both"/>
        <w:rPr>
          <w:rStyle w:val="CharacterStyle1"/>
        </w:rPr>
      </w:pPr>
      <w:r w:rsidRPr="00890C81">
        <w:rPr>
          <w:color w:val="000000"/>
        </w:rPr>
        <w:t xml:space="preserve">The question paper </w:t>
      </w:r>
      <w:r>
        <w:rPr>
          <w:color w:val="000000"/>
        </w:rPr>
        <w:t>is</w:t>
      </w:r>
      <w:r w:rsidRPr="00890C81">
        <w:rPr>
          <w:color w:val="000000"/>
        </w:rPr>
        <w:t xml:space="preserve"> organized into </w:t>
      </w:r>
      <w:r w:rsidRPr="00246041">
        <w:rPr>
          <w:b/>
          <w:bCs/>
          <w:color w:val="000000"/>
        </w:rPr>
        <w:t>FOUR</w:t>
      </w:r>
      <w:r w:rsidRPr="00890C81">
        <w:rPr>
          <w:color w:val="000000"/>
        </w:rPr>
        <w:t xml:space="preserve"> sections, namely: "Section A</w:t>
      </w:r>
      <w:r>
        <w:rPr>
          <w:color w:val="000000"/>
        </w:rPr>
        <w:t>, B, C &amp; D</w:t>
      </w:r>
      <w:r w:rsidRPr="00890C81">
        <w:rPr>
          <w:color w:val="000000"/>
        </w:rPr>
        <w:t>"</w:t>
      </w:r>
      <w:r>
        <w:rPr>
          <w:color w:val="000000"/>
        </w:rPr>
        <w:t>.</w:t>
      </w:r>
      <w:r w:rsidRPr="00242705">
        <w:rPr>
          <w:rStyle w:val="CharacterStyle1"/>
        </w:rPr>
        <w:t xml:space="preserve"> </w:t>
      </w:r>
      <w:r>
        <w:rPr>
          <w:rStyle w:val="CharacterStyle1"/>
        </w:rPr>
        <w:t>Questions</w:t>
      </w:r>
      <w:r w:rsidRPr="002B12AD">
        <w:rPr>
          <w:rStyle w:val="CharacterStyle1"/>
        </w:rPr>
        <w:t xml:space="preserve"> </w:t>
      </w:r>
      <w:r>
        <w:rPr>
          <w:rStyle w:val="CharacterStyle1"/>
        </w:rPr>
        <w:t xml:space="preserve">posed </w:t>
      </w:r>
      <w:r w:rsidRPr="002B12AD">
        <w:rPr>
          <w:rStyle w:val="CharacterStyle1"/>
        </w:rPr>
        <w:t>may be text based or derived/unseen</w:t>
      </w:r>
      <w:r>
        <w:rPr>
          <w:rStyle w:val="CharacterStyle1"/>
        </w:rPr>
        <w:t xml:space="preserve"> but </w:t>
      </w:r>
      <w:r w:rsidRPr="002B12AD">
        <w:rPr>
          <w:rStyle w:val="CharacterStyle1"/>
        </w:rPr>
        <w:t xml:space="preserve">in similar pretext and difficulty level as per the lessons taught </w:t>
      </w:r>
      <w:r>
        <w:rPr>
          <w:rStyle w:val="CharacterStyle1"/>
        </w:rPr>
        <w:t>in the</w:t>
      </w:r>
      <w:r w:rsidRPr="002B12AD">
        <w:rPr>
          <w:rStyle w:val="CharacterStyle1"/>
        </w:rPr>
        <w:t xml:space="preserve"> course.</w:t>
      </w:r>
      <w:r>
        <w:rPr>
          <w:rStyle w:val="CharacterStyle1"/>
        </w:rPr>
        <w:t xml:space="preserve"> </w:t>
      </w:r>
      <w:r w:rsidRPr="005F1B9C">
        <w:rPr>
          <w:rStyle w:val="CharacterStyle1"/>
        </w:rPr>
        <w:t xml:space="preserve">Distribution of </w:t>
      </w:r>
      <w:r>
        <w:rPr>
          <w:rStyle w:val="CharacterStyle1"/>
        </w:rPr>
        <w:t>the questions</w:t>
      </w:r>
      <w:r w:rsidRPr="005F1B9C">
        <w:rPr>
          <w:rStyle w:val="CharacterStyle1"/>
        </w:rPr>
        <w:t xml:space="preserve"> with respect to cognitive domain </w:t>
      </w:r>
      <w:r>
        <w:rPr>
          <w:rStyle w:val="CharacterStyle1"/>
        </w:rPr>
        <w:t xml:space="preserve">within each section </w:t>
      </w:r>
      <w:r w:rsidRPr="005F1B9C">
        <w:rPr>
          <w:rStyle w:val="CharacterStyle1"/>
        </w:rPr>
        <w:t xml:space="preserve">shall </w:t>
      </w:r>
      <w:r>
        <w:rPr>
          <w:rStyle w:val="CharacterStyle1"/>
        </w:rPr>
        <w:t>roughly</w:t>
      </w:r>
      <w:r w:rsidRPr="005F1B9C">
        <w:rPr>
          <w:rStyle w:val="CharacterStyle1"/>
        </w:rPr>
        <w:t xml:space="preserve"> be around 30</w:t>
      </w:r>
      <w:r w:rsidRPr="00471712">
        <w:rPr>
          <w:rStyle w:val="CharacterStyle1"/>
        </w:rPr>
        <w:t xml:space="preserve"> </w:t>
      </w:r>
      <w:r>
        <w:rPr>
          <w:rStyle w:val="CharacterStyle1"/>
        </w:rPr>
        <w:t>percent</w:t>
      </w:r>
      <w:r w:rsidRPr="005F1B9C">
        <w:rPr>
          <w:rStyle w:val="CharacterStyle1"/>
        </w:rPr>
        <w:t xml:space="preserve"> Knowledge</w:t>
      </w:r>
      <w:r>
        <w:rPr>
          <w:rStyle w:val="CharacterStyle1"/>
        </w:rPr>
        <w:t xml:space="preserve"> (K)</w:t>
      </w:r>
      <w:r w:rsidRPr="005F1B9C">
        <w:rPr>
          <w:rStyle w:val="CharacterStyle1"/>
        </w:rPr>
        <w:t>, 50</w:t>
      </w:r>
      <w:r w:rsidRPr="00471712">
        <w:rPr>
          <w:rStyle w:val="CharacterStyle1"/>
        </w:rPr>
        <w:t xml:space="preserve"> </w:t>
      </w:r>
      <w:r>
        <w:rPr>
          <w:rStyle w:val="CharacterStyle1"/>
        </w:rPr>
        <w:t>percent</w:t>
      </w:r>
      <w:r w:rsidRPr="005F1B9C">
        <w:rPr>
          <w:rStyle w:val="CharacterStyle1"/>
        </w:rPr>
        <w:t xml:space="preserve"> Understanding</w:t>
      </w:r>
      <w:r>
        <w:rPr>
          <w:rStyle w:val="CharacterStyle1"/>
        </w:rPr>
        <w:t xml:space="preserve"> (U)</w:t>
      </w:r>
      <w:r w:rsidRPr="005F1B9C">
        <w:rPr>
          <w:rStyle w:val="CharacterStyle1"/>
        </w:rPr>
        <w:t xml:space="preserve"> and 20</w:t>
      </w:r>
      <w:r w:rsidRPr="00471712">
        <w:rPr>
          <w:rStyle w:val="CharacterStyle1"/>
        </w:rPr>
        <w:t xml:space="preserve"> </w:t>
      </w:r>
      <w:r>
        <w:rPr>
          <w:rStyle w:val="CharacterStyle1"/>
        </w:rPr>
        <w:t>percent</w:t>
      </w:r>
      <w:r w:rsidRPr="005F1B9C">
        <w:rPr>
          <w:rStyle w:val="CharacterStyle1"/>
        </w:rPr>
        <w:t xml:space="preserve"> Application</w:t>
      </w:r>
      <w:r>
        <w:rPr>
          <w:rStyle w:val="CharacterStyle1"/>
        </w:rPr>
        <w:t xml:space="preserve"> (A).</w:t>
      </w:r>
    </w:p>
    <w:p w:rsidR="00214468" w:rsidRDefault="00214468" w:rsidP="00214468">
      <w:pPr>
        <w:jc w:val="both"/>
        <w:rPr>
          <w:rStyle w:val="CharacterStyle1"/>
        </w:rPr>
      </w:pPr>
    </w:p>
    <w:p w:rsidR="00214468" w:rsidRDefault="00214468" w:rsidP="00214468">
      <w:pPr>
        <w:ind w:firstLine="720"/>
        <w:jc w:val="both"/>
        <w:rPr>
          <w:color w:val="000000"/>
        </w:rPr>
      </w:pPr>
      <w:r>
        <w:rPr>
          <w:rStyle w:val="CharacterStyle1"/>
        </w:rPr>
        <w:t xml:space="preserve">The Questions in these subjects will be designed in such a manner that no pet-definitions are required from the candidates to be reproduced. Moreover the questions will be designed keeping in consideration the time for thought-process (particularly in U and A Cognitive Domain questions) and the length of the subsequent text (if any) to be produced by the candidates. </w:t>
      </w:r>
    </w:p>
    <w:p w:rsidR="00214468" w:rsidRDefault="00214468" w:rsidP="00214468">
      <w:pPr>
        <w:pStyle w:val="Style1"/>
        <w:kinsoku w:val="0"/>
        <w:autoSpaceDE/>
        <w:autoSpaceDN/>
        <w:adjustRightInd/>
        <w:spacing w:line="276" w:lineRule="auto"/>
        <w:jc w:val="center"/>
        <w:rPr>
          <w:rStyle w:val="CharacterStyle2"/>
          <w:rFonts w:ascii="Garamond" w:hAnsi="Garamond" w:cs="Garamond"/>
          <w:b/>
          <w:bCs/>
          <w:sz w:val="25"/>
          <w:szCs w:val="25"/>
          <w:u w:val="single"/>
        </w:rPr>
      </w:pPr>
    </w:p>
    <w:p w:rsidR="00214468" w:rsidRDefault="00214468" w:rsidP="00214468">
      <w:pPr>
        <w:pStyle w:val="Style1"/>
        <w:kinsoku w:val="0"/>
        <w:autoSpaceDE/>
        <w:autoSpaceDN/>
        <w:adjustRightInd/>
        <w:spacing w:line="276" w:lineRule="auto"/>
        <w:jc w:val="center"/>
        <w:rPr>
          <w:rStyle w:val="CharacterStyle2"/>
          <w:rFonts w:ascii="Garamond" w:hAnsi="Garamond" w:cs="Garamond"/>
          <w:b/>
          <w:bCs/>
          <w:sz w:val="25"/>
          <w:szCs w:val="25"/>
          <w:u w:val="single"/>
        </w:rPr>
      </w:pPr>
      <w:r w:rsidRPr="00254873">
        <w:rPr>
          <w:rStyle w:val="CharacterStyle2"/>
          <w:rFonts w:ascii="Garamond" w:hAnsi="Garamond" w:cs="Garamond"/>
          <w:b/>
          <w:bCs/>
          <w:sz w:val="25"/>
          <w:szCs w:val="25"/>
          <w:u w:val="single"/>
        </w:rPr>
        <w:t>SECTION — A</w:t>
      </w:r>
    </w:p>
    <w:p w:rsidR="00214468" w:rsidRDefault="00214468" w:rsidP="00214468">
      <w:pPr>
        <w:jc w:val="both"/>
        <w:rPr>
          <w:color w:val="000000"/>
        </w:rPr>
      </w:pPr>
    </w:p>
    <w:p w:rsidR="00214468" w:rsidRDefault="00214468" w:rsidP="00214468">
      <w:pPr>
        <w:ind w:firstLine="720"/>
        <w:jc w:val="both"/>
        <w:rPr>
          <w:rStyle w:val="CharacterStyle1"/>
        </w:rPr>
      </w:pPr>
      <w:r>
        <w:rPr>
          <w:color w:val="000000"/>
        </w:rPr>
        <w:t xml:space="preserve">This section </w:t>
      </w:r>
      <w:r w:rsidRPr="00890C81">
        <w:rPr>
          <w:color w:val="000000"/>
        </w:rPr>
        <w:t>consist</w:t>
      </w:r>
      <w:r>
        <w:rPr>
          <w:color w:val="000000"/>
        </w:rPr>
        <w:t>s</w:t>
      </w:r>
      <w:r w:rsidRPr="00890C81">
        <w:rPr>
          <w:color w:val="000000"/>
        </w:rPr>
        <w:t xml:space="preserve"> of </w:t>
      </w:r>
      <w:r>
        <w:rPr>
          <w:color w:val="000000"/>
        </w:rPr>
        <w:t>12</w:t>
      </w:r>
      <w:r w:rsidRPr="00890C81">
        <w:rPr>
          <w:color w:val="000000"/>
        </w:rPr>
        <w:t xml:space="preserve"> compulsory structured part questions - Multiple Choice Questions (MCQs) of one mark each.</w:t>
      </w:r>
      <w:r>
        <w:rPr>
          <w:color w:val="000000"/>
        </w:rPr>
        <w:t xml:space="preserve"> </w:t>
      </w:r>
      <w:r>
        <w:rPr>
          <w:rStyle w:val="CharacterStyle1"/>
        </w:rPr>
        <w:t xml:space="preserve">These </w:t>
      </w:r>
      <w:r w:rsidRPr="005F1B9C">
        <w:rPr>
          <w:rStyle w:val="CharacterStyle1"/>
        </w:rPr>
        <w:t xml:space="preserve">MCQs </w:t>
      </w:r>
      <w:r>
        <w:rPr>
          <w:rStyle w:val="CharacterStyle1"/>
        </w:rPr>
        <w:t xml:space="preserve">will preferably be </w:t>
      </w:r>
      <w:r w:rsidRPr="005F1B9C">
        <w:rPr>
          <w:rStyle w:val="CharacterStyle1"/>
        </w:rPr>
        <w:t xml:space="preserve">designed in such a way </w:t>
      </w:r>
      <w:r>
        <w:rPr>
          <w:rStyle w:val="CharacterStyle1"/>
        </w:rPr>
        <w:t>to cover the whole course taught. These MCQs objectively test the knowledge, understanding and comprehension of the concepts of the candidates in these subjects.</w:t>
      </w:r>
    </w:p>
    <w:p w:rsidR="00214468" w:rsidRPr="00471712" w:rsidRDefault="00214468" w:rsidP="00214468">
      <w:pPr>
        <w:jc w:val="both"/>
        <w:rPr>
          <w:rStyle w:val="CharacterStyle1"/>
          <w:color w:val="000000"/>
          <w:szCs w:val="22"/>
        </w:rPr>
      </w:pPr>
    </w:p>
    <w:p w:rsidR="00214468" w:rsidRPr="00D37C03" w:rsidRDefault="00214468" w:rsidP="00214468">
      <w:pPr>
        <w:pStyle w:val="Style1"/>
        <w:kinsoku w:val="0"/>
        <w:autoSpaceDE/>
        <w:autoSpaceDN/>
        <w:adjustRightInd/>
        <w:spacing w:line="276" w:lineRule="auto"/>
        <w:jc w:val="center"/>
        <w:rPr>
          <w:rStyle w:val="CharacterStyle2"/>
          <w:rFonts w:ascii="Garamond" w:hAnsi="Garamond" w:cs="Garamond"/>
          <w:b/>
          <w:bCs/>
          <w:u w:val="single"/>
        </w:rPr>
      </w:pPr>
    </w:p>
    <w:p w:rsidR="00214468" w:rsidRDefault="00214468" w:rsidP="00214468">
      <w:pPr>
        <w:pStyle w:val="Style1"/>
        <w:kinsoku w:val="0"/>
        <w:autoSpaceDE/>
        <w:autoSpaceDN/>
        <w:adjustRightInd/>
        <w:spacing w:line="204" w:lineRule="auto"/>
        <w:jc w:val="center"/>
        <w:rPr>
          <w:rStyle w:val="CharacterStyle2"/>
          <w:rFonts w:ascii="Garamond" w:hAnsi="Garamond" w:cs="Garamond"/>
          <w:b/>
          <w:bCs/>
          <w:sz w:val="25"/>
          <w:szCs w:val="25"/>
          <w:u w:val="single"/>
        </w:rPr>
      </w:pPr>
      <w:r w:rsidRPr="00101C5D">
        <w:rPr>
          <w:rStyle w:val="CharacterStyle2"/>
          <w:rFonts w:ascii="Garamond" w:hAnsi="Garamond" w:cs="Garamond"/>
          <w:b/>
          <w:bCs/>
          <w:sz w:val="25"/>
          <w:szCs w:val="25"/>
          <w:u w:val="single"/>
        </w:rPr>
        <w:t>SECTION — B</w:t>
      </w:r>
    </w:p>
    <w:p w:rsidR="00214468" w:rsidRDefault="00214468" w:rsidP="00214468">
      <w:pPr>
        <w:pStyle w:val="Style1"/>
        <w:kinsoku w:val="0"/>
        <w:autoSpaceDE/>
        <w:autoSpaceDN/>
        <w:adjustRightInd/>
        <w:spacing w:line="204" w:lineRule="auto"/>
        <w:jc w:val="center"/>
        <w:rPr>
          <w:rStyle w:val="CharacterStyle2"/>
          <w:rFonts w:ascii="Garamond" w:hAnsi="Garamond" w:cs="Garamond"/>
          <w:b/>
          <w:bCs/>
          <w:sz w:val="25"/>
          <w:szCs w:val="25"/>
          <w:u w:val="single"/>
        </w:rPr>
      </w:pPr>
    </w:p>
    <w:p w:rsidR="00214468" w:rsidRPr="00EE7305" w:rsidRDefault="00214468" w:rsidP="00214468">
      <w:pPr>
        <w:ind w:firstLine="720"/>
        <w:jc w:val="both"/>
        <w:rPr>
          <w:rStyle w:val="CharacterStyle1"/>
        </w:rPr>
      </w:pPr>
      <w:r w:rsidRPr="00DD6BF7">
        <w:rPr>
          <w:rStyle w:val="CharacterStyle1"/>
        </w:rPr>
        <w:t xml:space="preserve">This section consists of question number </w:t>
      </w:r>
      <w:r w:rsidRPr="00EE7305">
        <w:rPr>
          <w:rStyle w:val="CharacterStyle1"/>
        </w:rPr>
        <w:t xml:space="preserve">two </w:t>
      </w:r>
      <w:r>
        <w:rPr>
          <w:rStyle w:val="CharacterStyle1"/>
        </w:rPr>
        <w:t xml:space="preserve">(02) </w:t>
      </w:r>
      <w:r w:rsidRPr="00EE7305">
        <w:rPr>
          <w:rStyle w:val="CharacterStyle1"/>
        </w:rPr>
        <w:t xml:space="preserve">with preferably </w:t>
      </w:r>
      <w:r w:rsidRPr="00246041">
        <w:rPr>
          <w:rStyle w:val="CharacterStyle1"/>
          <w:b/>
          <w:bCs/>
        </w:rPr>
        <w:t>EIGHT</w:t>
      </w:r>
      <w:r w:rsidRPr="00EE7305">
        <w:rPr>
          <w:rStyle w:val="CharacterStyle1"/>
        </w:rPr>
        <w:t xml:space="preserve"> part questions – Short Response Questions (SRQs) of three (03) marks each. The candidates are required to attempt (respond to) any </w:t>
      </w:r>
      <w:r>
        <w:rPr>
          <w:rStyle w:val="CharacterStyle1"/>
          <w:b/>
          <w:bCs/>
        </w:rPr>
        <w:t>S</w:t>
      </w:r>
      <w:r w:rsidRPr="00312FF6">
        <w:rPr>
          <w:rStyle w:val="CharacterStyle1"/>
          <w:b/>
          <w:bCs/>
        </w:rPr>
        <w:t>I</w:t>
      </w:r>
      <w:r>
        <w:rPr>
          <w:rStyle w:val="CharacterStyle1"/>
          <w:b/>
          <w:bCs/>
        </w:rPr>
        <w:t>X</w:t>
      </w:r>
      <w:r w:rsidRPr="00EE7305">
        <w:rPr>
          <w:rStyle w:val="CharacterStyle1"/>
        </w:rPr>
        <w:t xml:space="preserve"> SRQs for a maximum total of </w:t>
      </w:r>
      <w:r>
        <w:rPr>
          <w:rStyle w:val="CharacterStyle1"/>
        </w:rPr>
        <w:t>18</w:t>
      </w:r>
      <w:r w:rsidRPr="00EE7305">
        <w:rPr>
          <w:rStyle w:val="CharacterStyle1"/>
        </w:rPr>
        <w:t xml:space="preserve"> </w:t>
      </w:r>
      <w:r>
        <w:rPr>
          <w:rStyle w:val="CharacterStyle1"/>
        </w:rPr>
        <w:t>marks in this section.</w:t>
      </w:r>
    </w:p>
    <w:p w:rsidR="00214468" w:rsidRDefault="00214468" w:rsidP="00214468">
      <w:pPr>
        <w:pStyle w:val="Style1"/>
        <w:kinsoku w:val="0"/>
        <w:autoSpaceDE/>
        <w:autoSpaceDN/>
        <w:adjustRightInd/>
        <w:spacing w:line="276" w:lineRule="auto"/>
        <w:jc w:val="center"/>
        <w:rPr>
          <w:rStyle w:val="CharacterStyle2"/>
          <w:b/>
          <w:bCs/>
          <w:spacing w:val="-2"/>
          <w:u w:val="single"/>
        </w:rPr>
      </w:pPr>
    </w:p>
    <w:p w:rsidR="00214468" w:rsidRDefault="00214468" w:rsidP="00214468">
      <w:pPr>
        <w:pStyle w:val="Style1"/>
        <w:kinsoku w:val="0"/>
        <w:autoSpaceDE/>
        <w:autoSpaceDN/>
        <w:adjustRightInd/>
        <w:spacing w:line="204" w:lineRule="auto"/>
        <w:jc w:val="center"/>
        <w:rPr>
          <w:rStyle w:val="CharacterStyle2"/>
          <w:rFonts w:ascii="Garamond" w:hAnsi="Garamond" w:cs="Garamond"/>
          <w:b/>
          <w:bCs/>
          <w:sz w:val="25"/>
          <w:szCs w:val="25"/>
          <w:u w:val="single"/>
        </w:rPr>
      </w:pPr>
      <w:r w:rsidRPr="00101C5D">
        <w:rPr>
          <w:rStyle w:val="CharacterStyle2"/>
          <w:rFonts w:ascii="Garamond" w:hAnsi="Garamond" w:cs="Garamond"/>
          <w:b/>
          <w:bCs/>
          <w:sz w:val="25"/>
          <w:szCs w:val="25"/>
          <w:u w:val="single"/>
        </w:rPr>
        <w:t xml:space="preserve">SECTION — </w:t>
      </w:r>
      <w:r>
        <w:rPr>
          <w:rStyle w:val="CharacterStyle2"/>
          <w:rFonts w:ascii="Garamond" w:hAnsi="Garamond" w:cs="Garamond"/>
          <w:b/>
          <w:bCs/>
          <w:sz w:val="25"/>
          <w:szCs w:val="25"/>
          <w:u w:val="single"/>
        </w:rPr>
        <w:t>C</w:t>
      </w:r>
    </w:p>
    <w:p w:rsidR="00214468" w:rsidRDefault="00214468" w:rsidP="00214468">
      <w:pPr>
        <w:pStyle w:val="Style1"/>
        <w:kinsoku w:val="0"/>
        <w:autoSpaceDE/>
        <w:autoSpaceDN/>
        <w:adjustRightInd/>
        <w:spacing w:line="204" w:lineRule="auto"/>
        <w:jc w:val="center"/>
        <w:rPr>
          <w:rStyle w:val="CharacterStyle2"/>
          <w:rFonts w:ascii="Garamond" w:hAnsi="Garamond" w:cs="Garamond"/>
          <w:b/>
          <w:bCs/>
          <w:sz w:val="25"/>
          <w:szCs w:val="25"/>
          <w:u w:val="single"/>
        </w:rPr>
      </w:pPr>
    </w:p>
    <w:p w:rsidR="00214468" w:rsidRPr="00EE7305" w:rsidRDefault="00214468" w:rsidP="00214468">
      <w:pPr>
        <w:ind w:firstLine="720"/>
        <w:jc w:val="both"/>
        <w:rPr>
          <w:rStyle w:val="CharacterStyle1"/>
        </w:rPr>
      </w:pPr>
      <w:r w:rsidRPr="00DD6BF7">
        <w:rPr>
          <w:rStyle w:val="CharacterStyle1"/>
        </w:rPr>
        <w:t xml:space="preserve">This section consists of question number </w:t>
      </w:r>
      <w:r w:rsidRPr="00EE7305">
        <w:rPr>
          <w:rStyle w:val="CharacterStyle1"/>
        </w:rPr>
        <w:t>t</w:t>
      </w:r>
      <w:r>
        <w:rPr>
          <w:rStyle w:val="CharacterStyle1"/>
        </w:rPr>
        <w:t>hree</w:t>
      </w:r>
      <w:r w:rsidRPr="00EE7305">
        <w:rPr>
          <w:rStyle w:val="CharacterStyle1"/>
        </w:rPr>
        <w:t xml:space="preserve"> </w:t>
      </w:r>
      <w:r>
        <w:rPr>
          <w:rStyle w:val="CharacterStyle1"/>
        </w:rPr>
        <w:t xml:space="preserve">(03) </w:t>
      </w:r>
      <w:r w:rsidRPr="00EE7305">
        <w:rPr>
          <w:rStyle w:val="CharacterStyle1"/>
        </w:rPr>
        <w:t xml:space="preserve">with preferably </w:t>
      </w:r>
      <w:r>
        <w:rPr>
          <w:rStyle w:val="CharacterStyle1"/>
          <w:b/>
          <w:bCs/>
        </w:rPr>
        <w:t>SEVEN</w:t>
      </w:r>
      <w:r w:rsidRPr="00EE7305">
        <w:rPr>
          <w:rStyle w:val="CharacterStyle1"/>
        </w:rPr>
        <w:t xml:space="preserve"> part questions – Short Response Questions (SRQs) of three (03) marks each. The candidates are required to attempt (respond to) any </w:t>
      </w:r>
      <w:r>
        <w:rPr>
          <w:rStyle w:val="CharacterStyle1"/>
          <w:b/>
          <w:bCs/>
        </w:rPr>
        <w:t>FIVE</w:t>
      </w:r>
      <w:r w:rsidRPr="00EE7305">
        <w:rPr>
          <w:rStyle w:val="CharacterStyle1"/>
        </w:rPr>
        <w:t xml:space="preserve"> SRQs for a maximum total of </w:t>
      </w:r>
      <w:r>
        <w:rPr>
          <w:rStyle w:val="CharacterStyle1"/>
        </w:rPr>
        <w:t>15</w:t>
      </w:r>
      <w:r w:rsidRPr="00EE7305">
        <w:rPr>
          <w:rStyle w:val="CharacterStyle1"/>
        </w:rPr>
        <w:t xml:space="preserve"> </w:t>
      </w:r>
      <w:r>
        <w:rPr>
          <w:rStyle w:val="CharacterStyle1"/>
        </w:rPr>
        <w:t>marks in this section.</w:t>
      </w:r>
    </w:p>
    <w:p w:rsidR="00214468" w:rsidRDefault="00214468" w:rsidP="00214468">
      <w:pPr>
        <w:pStyle w:val="Style1"/>
        <w:kinsoku w:val="0"/>
        <w:autoSpaceDE/>
        <w:autoSpaceDN/>
        <w:adjustRightInd/>
        <w:spacing w:line="276" w:lineRule="auto"/>
        <w:jc w:val="center"/>
        <w:rPr>
          <w:rStyle w:val="CharacterStyle2"/>
          <w:b/>
          <w:bCs/>
          <w:spacing w:val="-2"/>
          <w:u w:val="single"/>
        </w:rPr>
      </w:pPr>
    </w:p>
    <w:p w:rsidR="00214468" w:rsidRDefault="00214468" w:rsidP="00214468">
      <w:pPr>
        <w:pStyle w:val="Style1"/>
        <w:kinsoku w:val="0"/>
        <w:autoSpaceDE/>
        <w:autoSpaceDN/>
        <w:adjustRightInd/>
        <w:spacing w:line="276" w:lineRule="auto"/>
        <w:jc w:val="center"/>
        <w:rPr>
          <w:rStyle w:val="CharacterStyle2"/>
          <w:b/>
          <w:bCs/>
          <w:spacing w:val="-2"/>
          <w:u w:val="single"/>
        </w:rPr>
      </w:pPr>
      <w:r w:rsidRPr="00C92CED">
        <w:rPr>
          <w:rStyle w:val="CharacterStyle2"/>
          <w:b/>
          <w:bCs/>
          <w:spacing w:val="-2"/>
          <w:u w:val="single"/>
        </w:rPr>
        <w:t xml:space="preserve">SECTION — </w:t>
      </w:r>
      <w:r>
        <w:rPr>
          <w:rStyle w:val="CharacterStyle2"/>
          <w:b/>
          <w:bCs/>
          <w:spacing w:val="-2"/>
          <w:u w:val="single"/>
        </w:rPr>
        <w:t>D</w:t>
      </w:r>
    </w:p>
    <w:p w:rsidR="00214468" w:rsidRDefault="00214468" w:rsidP="00214468">
      <w:pPr>
        <w:pStyle w:val="Style1"/>
        <w:kinsoku w:val="0"/>
        <w:autoSpaceDE/>
        <w:autoSpaceDN/>
        <w:adjustRightInd/>
        <w:spacing w:line="276" w:lineRule="auto"/>
        <w:jc w:val="center"/>
        <w:rPr>
          <w:rStyle w:val="CharacterStyle2"/>
          <w:b/>
          <w:bCs/>
          <w:spacing w:val="-2"/>
          <w:u w:val="single"/>
        </w:rPr>
      </w:pPr>
    </w:p>
    <w:p w:rsidR="00214468" w:rsidRDefault="00214468" w:rsidP="00214468">
      <w:pPr>
        <w:ind w:firstLine="720"/>
        <w:jc w:val="both"/>
        <w:rPr>
          <w:rStyle w:val="CharacterStyle1"/>
        </w:rPr>
      </w:pPr>
      <w:r w:rsidRPr="00DD6BF7">
        <w:rPr>
          <w:rStyle w:val="CharacterStyle1"/>
        </w:rPr>
        <w:t xml:space="preserve">This section consists </w:t>
      </w:r>
      <w:proofErr w:type="gramStart"/>
      <w:r w:rsidRPr="00DD6BF7">
        <w:rPr>
          <w:rStyle w:val="CharacterStyle1"/>
        </w:rPr>
        <w:t xml:space="preserve">of </w:t>
      </w:r>
      <w:r>
        <w:rPr>
          <w:rStyle w:val="CharacterStyle1"/>
        </w:rPr>
        <w:t>three (03) Extended Response Q</w:t>
      </w:r>
      <w:r w:rsidRPr="00DD6BF7">
        <w:rPr>
          <w:rStyle w:val="CharacterStyle1"/>
        </w:rPr>
        <w:t xml:space="preserve">uestion </w:t>
      </w:r>
      <w:r>
        <w:rPr>
          <w:rStyle w:val="CharacterStyle1"/>
        </w:rPr>
        <w:t>(ERQs)</w:t>
      </w:r>
      <w:r w:rsidR="00B34AD3" w:rsidRPr="00B34AD3">
        <w:t xml:space="preserve"> </w:t>
      </w:r>
      <w:r w:rsidR="00B34AD3">
        <w:rPr>
          <w:rStyle w:val="CharacterStyle1"/>
        </w:rPr>
        <w:t>of 10 marks each</w:t>
      </w:r>
      <w:proofErr w:type="gramEnd"/>
      <w:r>
        <w:rPr>
          <w:rStyle w:val="CharacterStyle1"/>
        </w:rPr>
        <w:t>. Candidates are required to attempt (respond to) any two of these ERQs as per their choice and convenience</w:t>
      </w:r>
      <w:r w:rsidR="00B34AD3" w:rsidRPr="00B34AD3">
        <w:t xml:space="preserve"> </w:t>
      </w:r>
      <w:r w:rsidR="00B34AD3">
        <w:rPr>
          <w:rStyle w:val="CharacterStyle1"/>
        </w:rPr>
        <w:t>for a maximum of 20 marks</w:t>
      </w:r>
      <w:r>
        <w:rPr>
          <w:rStyle w:val="CharacterStyle1"/>
        </w:rPr>
        <w:t>. These questions may comprise of two or more part questions each if deemed necessary by paper setter in order to balance out the distribution various concepts and knowledge areas from different Cognitive Domains taught in course. However none of the part questions shall be of less than 4 Marks.</w:t>
      </w:r>
    </w:p>
    <w:p w:rsidR="00214468" w:rsidRDefault="00214468" w:rsidP="00214468">
      <w:pPr>
        <w:pStyle w:val="Style1"/>
        <w:tabs>
          <w:tab w:val="right" w:pos="8006"/>
        </w:tabs>
        <w:kinsoku w:val="0"/>
        <w:autoSpaceDE/>
        <w:autoSpaceDN/>
        <w:adjustRightInd/>
        <w:spacing w:before="288"/>
        <w:ind w:left="648" w:right="72" w:hanging="648"/>
        <w:rPr>
          <w:rStyle w:val="CharacterStyle2"/>
          <w:spacing w:val="-2"/>
        </w:rPr>
      </w:pPr>
    </w:p>
    <w:p w:rsidR="00214468" w:rsidRPr="00BE24E9" w:rsidRDefault="00214468" w:rsidP="00214468">
      <w:pPr>
        <w:jc w:val="center"/>
        <w:rPr>
          <w:rStyle w:val="CharacterStyle2"/>
          <w:spacing w:val="7"/>
          <w:sz w:val="24"/>
          <w:szCs w:val="24"/>
        </w:rPr>
      </w:pPr>
      <w:r>
        <w:br w:type="page"/>
      </w:r>
      <w:r w:rsidRPr="00BE24E9">
        <w:rPr>
          <w:rStyle w:val="CharacterStyle2"/>
          <w:b/>
          <w:bCs/>
          <w:sz w:val="24"/>
          <w:szCs w:val="24"/>
          <w:u w:val="single"/>
        </w:rPr>
        <w:lastRenderedPageBreak/>
        <w:t>Annexure for Policy Guidelines for Paper Setting</w:t>
      </w:r>
      <w:r w:rsidRPr="00BE24E9">
        <w:rPr>
          <w:rStyle w:val="CharacterStyle2"/>
          <w:b/>
          <w:bCs/>
          <w:sz w:val="24"/>
          <w:szCs w:val="24"/>
          <w:u w:val="single"/>
        </w:rPr>
        <w:br/>
      </w:r>
      <w:r w:rsidRPr="00BE24E9">
        <w:rPr>
          <w:rStyle w:val="CharacterStyle2"/>
          <w:spacing w:val="7"/>
          <w:sz w:val="24"/>
          <w:szCs w:val="24"/>
        </w:rPr>
        <w:t>Definitions and Disclaimer</w:t>
      </w:r>
    </w:p>
    <w:p w:rsidR="00214468" w:rsidRPr="00BE24E9" w:rsidRDefault="00214468" w:rsidP="00214468">
      <w:pPr>
        <w:pStyle w:val="Style1"/>
        <w:kinsoku w:val="0"/>
        <w:autoSpaceDE/>
        <w:autoSpaceDN/>
        <w:adjustRightInd/>
        <w:rPr>
          <w:rStyle w:val="CharacterStyle2"/>
          <w:spacing w:val="-2"/>
          <w:sz w:val="24"/>
          <w:szCs w:val="24"/>
        </w:rPr>
      </w:pPr>
    </w:p>
    <w:p w:rsidR="00214468" w:rsidRPr="00BE24E9" w:rsidRDefault="00214468" w:rsidP="005A556D">
      <w:pPr>
        <w:pStyle w:val="Style1"/>
        <w:kinsoku w:val="0"/>
        <w:autoSpaceDE/>
        <w:autoSpaceDN/>
        <w:adjustRightInd/>
        <w:jc w:val="both"/>
        <w:rPr>
          <w:rStyle w:val="CharacterStyle2"/>
          <w:spacing w:val="-2"/>
          <w:sz w:val="24"/>
          <w:szCs w:val="24"/>
        </w:rPr>
      </w:pPr>
      <w:r w:rsidRPr="00BE24E9">
        <w:rPr>
          <w:rStyle w:val="CharacterStyle2"/>
          <w:spacing w:val="-2"/>
          <w:sz w:val="24"/>
          <w:szCs w:val="24"/>
        </w:rPr>
        <w:t xml:space="preserve">Policy guidelines for paper setting vide Notification </w:t>
      </w:r>
      <w:bookmarkStart w:id="0" w:name="_GoBack"/>
      <w:r w:rsidR="00E0118B" w:rsidRPr="00BE24E9">
        <w:rPr>
          <w:rStyle w:val="CharacterStyle2"/>
          <w:spacing w:val="-2"/>
          <w:sz w:val="24"/>
          <w:szCs w:val="24"/>
        </w:rPr>
        <w:t>No.6-8/FBISE/RES/CC/</w:t>
      </w:r>
      <w:r w:rsidR="005A556D">
        <w:rPr>
          <w:rStyle w:val="CharacterStyle2"/>
          <w:spacing w:val="-2"/>
          <w:sz w:val="24"/>
          <w:szCs w:val="24"/>
        </w:rPr>
        <w:t>918</w:t>
      </w:r>
      <w:r w:rsidR="00E0118B" w:rsidRPr="00BE24E9">
        <w:rPr>
          <w:rStyle w:val="CharacterStyle2"/>
          <w:spacing w:val="-2"/>
          <w:sz w:val="24"/>
          <w:szCs w:val="24"/>
        </w:rPr>
        <w:t xml:space="preserve"> dated </w:t>
      </w:r>
      <w:r w:rsidR="005A556D">
        <w:rPr>
          <w:rStyle w:val="CharacterStyle2"/>
          <w:spacing w:val="-2"/>
          <w:sz w:val="24"/>
          <w:szCs w:val="24"/>
        </w:rPr>
        <w:t>27</w:t>
      </w:r>
      <w:r w:rsidR="00E0118B" w:rsidRPr="00BE24E9">
        <w:rPr>
          <w:rStyle w:val="CharacterStyle2"/>
          <w:spacing w:val="-2"/>
          <w:sz w:val="24"/>
          <w:szCs w:val="24"/>
        </w:rPr>
        <w:t xml:space="preserve"> </w:t>
      </w:r>
      <w:r w:rsidR="005A556D">
        <w:rPr>
          <w:rStyle w:val="CharacterStyle2"/>
          <w:spacing w:val="-2"/>
          <w:sz w:val="24"/>
          <w:szCs w:val="24"/>
        </w:rPr>
        <w:t>August</w:t>
      </w:r>
      <w:r w:rsidR="00E0118B" w:rsidRPr="00BE24E9">
        <w:rPr>
          <w:rStyle w:val="CharacterStyle2"/>
          <w:spacing w:val="-2"/>
          <w:sz w:val="24"/>
          <w:szCs w:val="24"/>
        </w:rPr>
        <w:t xml:space="preserve"> 2019 </w:t>
      </w:r>
      <w:bookmarkEnd w:id="0"/>
      <w:r w:rsidRPr="00BE24E9">
        <w:rPr>
          <w:rStyle w:val="CharacterStyle2"/>
          <w:spacing w:val="-2"/>
          <w:sz w:val="24"/>
          <w:szCs w:val="24"/>
        </w:rPr>
        <w:t>have been conveyed for general information. Definitions of some terminologies and disclaimers are given in this annexure.</w:t>
      </w:r>
    </w:p>
    <w:p w:rsidR="00214468" w:rsidRPr="00BE24E9" w:rsidRDefault="00214468" w:rsidP="00214468">
      <w:pPr>
        <w:pStyle w:val="Style1"/>
        <w:kinsoku w:val="0"/>
        <w:autoSpaceDE/>
        <w:autoSpaceDN/>
        <w:adjustRightInd/>
        <w:jc w:val="both"/>
        <w:rPr>
          <w:rStyle w:val="CharacterStyle2"/>
          <w:spacing w:val="-2"/>
          <w:sz w:val="24"/>
          <w:szCs w:val="24"/>
        </w:rPr>
      </w:pPr>
    </w:p>
    <w:p w:rsidR="00214468" w:rsidRPr="00BE24E9" w:rsidRDefault="00214468" w:rsidP="00214468">
      <w:pPr>
        <w:pStyle w:val="Style1"/>
        <w:numPr>
          <w:ilvl w:val="0"/>
          <w:numId w:val="6"/>
        </w:numPr>
        <w:kinsoku w:val="0"/>
        <w:autoSpaceDE/>
        <w:autoSpaceDN/>
        <w:adjustRightInd/>
        <w:jc w:val="both"/>
        <w:rPr>
          <w:rStyle w:val="CharacterStyle2"/>
          <w:b/>
          <w:bCs/>
          <w:spacing w:val="-6"/>
          <w:sz w:val="24"/>
          <w:szCs w:val="24"/>
        </w:rPr>
      </w:pPr>
      <w:r w:rsidRPr="00BE24E9">
        <w:rPr>
          <w:rStyle w:val="CharacterStyle2"/>
          <w:b/>
          <w:bCs/>
          <w:spacing w:val="-2"/>
          <w:sz w:val="24"/>
          <w:szCs w:val="24"/>
        </w:rPr>
        <w:t>Definitions</w:t>
      </w:r>
    </w:p>
    <w:p w:rsidR="00214468" w:rsidRPr="00BE24E9" w:rsidRDefault="00214468" w:rsidP="00214468">
      <w:pPr>
        <w:pStyle w:val="Style1"/>
        <w:numPr>
          <w:ilvl w:val="1"/>
          <w:numId w:val="6"/>
        </w:numPr>
        <w:kinsoku w:val="0"/>
        <w:autoSpaceDE/>
        <w:autoSpaceDN/>
        <w:adjustRightInd/>
        <w:jc w:val="both"/>
        <w:rPr>
          <w:rStyle w:val="CharacterStyle2"/>
          <w:b/>
          <w:bCs/>
          <w:spacing w:val="-6"/>
          <w:sz w:val="24"/>
          <w:szCs w:val="24"/>
        </w:rPr>
      </w:pPr>
      <w:r w:rsidRPr="00BE24E9">
        <w:rPr>
          <w:rStyle w:val="CharacterStyle2"/>
          <w:b/>
          <w:bCs/>
          <w:spacing w:val="-2"/>
          <w:sz w:val="24"/>
          <w:szCs w:val="24"/>
        </w:rPr>
        <w:t>Cognitive Domains</w:t>
      </w:r>
    </w:p>
    <w:p w:rsidR="00214468" w:rsidRPr="00BE24E9" w:rsidRDefault="00214468" w:rsidP="00214468">
      <w:pPr>
        <w:ind w:left="1440"/>
        <w:jc w:val="both"/>
        <w:rPr>
          <w:rStyle w:val="CharacterStyle2"/>
          <w:spacing w:val="-2"/>
          <w:sz w:val="24"/>
          <w:szCs w:val="24"/>
        </w:rPr>
      </w:pPr>
      <w:r w:rsidRPr="00BE24E9">
        <w:rPr>
          <w:rStyle w:val="CharacterStyle2"/>
          <w:spacing w:val="-2"/>
          <w:sz w:val="24"/>
          <w:szCs w:val="24"/>
        </w:rPr>
        <w:t xml:space="preserve">Cognitive domain refers to development of mental skill and acquisition of knowledge. </w:t>
      </w:r>
    </w:p>
    <w:p w:rsidR="00214468" w:rsidRPr="00BE24E9" w:rsidRDefault="00214468" w:rsidP="00214468">
      <w:pPr>
        <w:jc w:val="both"/>
        <w:rPr>
          <w:rStyle w:val="CharacterStyle2"/>
          <w:spacing w:val="-2"/>
          <w:sz w:val="24"/>
          <w:szCs w:val="24"/>
        </w:rPr>
      </w:pPr>
      <w:r w:rsidRPr="00BE24E9">
        <w:rPr>
          <w:rStyle w:val="CharacterStyle2"/>
          <w:spacing w:val="-2"/>
          <w:sz w:val="24"/>
          <w:szCs w:val="24"/>
        </w:rPr>
        <w:t>In the questions papers developed by Federal Board of Intermediate &amp; Secondary Education, Islamabad from hereon will be intended to test the following cognitive domains of the candidates:</w:t>
      </w:r>
    </w:p>
    <w:p w:rsidR="00214468" w:rsidRPr="00BE24E9" w:rsidRDefault="00214468" w:rsidP="00214468">
      <w:pPr>
        <w:pStyle w:val="ListParagraph"/>
        <w:numPr>
          <w:ilvl w:val="0"/>
          <w:numId w:val="7"/>
        </w:numPr>
        <w:spacing w:after="160" w:line="259" w:lineRule="auto"/>
        <w:jc w:val="both"/>
        <w:rPr>
          <w:rStyle w:val="CharacterStyle2"/>
          <w:spacing w:val="-2"/>
          <w:sz w:val="24"/>
          <w:szCs w:val="24"/>
        </w:rPr>
      </w:pPr>
      <w:r w:rsidRPr="00BE24E9">
        <w:rPr>
          <w:rStyle w:val="CharacterStyle2"/>
          <w:spacing w:val="-2"/>
          <w:sz w:val="24"/>
          <w:szCs w:val="24"/>
        </w:rPr>
        <w:t>Knowledge:</w:t>
      </w:r>
      <w:r w:rsidRPr="00BE24E9">
        <w:rPr>
          <w:rStyle w:val="CharacterStyle2"/>
          <w:spacing w:val="-2"/>
          <w:sz w:val="24"/>
          <w:szCs w:val="24"/>
        </w:rPr>
        <w:tab/>
      </w:r>
      <w:r w:rsidRPr="00BE24E9">
        <w:rPr>
          <w:rStyle w:val="CharacterStyle2"/>
          <w:spacing w:val="-2"/>
          <w:sz w:val="24"/>
          <w:szCs w:val="24"/>
        </w:rPr>
        <w:tab/>
        <w:t>Approximately 30% Question in each section</w:t>
      </w:r>
    </w:p>
    <w:p w:rsidR="00214468" w:rsidRPr="00BE24E9" w:rsidRDefault="00214468" w:rsidP="00BE24E9">
      <w:pPr>
        <w:pStyle w:val="ListParagraph"/>
        <w:numPr>
          <w:ilvl w:val="0"/>
          <w:numId w:val="7"/>
        </w:numPr>
        <w:spacing w:after="160" w:line="259" w:lineRule="auto"/>
        <w:jc w:val="both"/>
        <w:rPr>
          <w:rStyle w:val="CharacterStyle2"/>
          <w:spacing w:val="-2"/>
          <w:sz w:val="24"/>
          <w:szCs w:val="24"/>
        </w:rPr>
      </w:pPr>
      <w:r w:rsidRPr="00BE24E9">
        <w:rPr>
          <w:rStyle w:val="CharacterStyle2"/>
          <w:spacing w:val="-2"/>
          <w:sz w:val="24"/>
          <w:szCs w:val="24"/>
        </w:rPr>
        <w:t>Understanding:</w:t>
      </w:r>
      <w:r w:rsidR="00EC7ED0" w:rsidRPr="00BE24E9">
        <w:rPr>
          <w:rStyle w:val="CharacterStyle2"/>
          <w:spacing w:val="-2"/>
          <w:sz w:val="24"/>
          <w:szCs w:val="24"/>
        </w:rPr>
        <w:tab/>
      </w:r>
      <w:r w:rsidRPr="00BE24E9">
        <w:rPr>
          <w:rStyle w:val="CharacterStyle2"/>
          <w:spacing w:val="-2"/>
          <w:sz w:val="24"/>
          <w:szCs w:val="24"/>
        </w:rPr>
        <w:t>Approximately 50% Question in each section</w:t>
      </w:r>
    </w:p>
    <w:p w:rsidR="00214468" w:rsidRPr="00BE24E9" w:rsidRDefault="00214468" w:rsidP="00214468">
      <w:pPr>
        <w:pStyle w:val="ListParagraph"/>
        <w:numPr>
          <w:ilvl w:val="0"/>
          <w:numId w:val="7"/>
        </w:numPr>
        <w:spacing w:after="160" w:line="259" w:lineRule="auto"/>
        <w:jc w:val="both"/>
        <w:rPr>
          <w:rStyle w:val="CharacterStyle2"/>
          <w:spacing w:val="-2"/>
          <w:sz w:val="24"/>
          <w:szCs w:val="24"/>
        </w:rPr>
      </w:pPr>
      <w:r w:rsidRPr="00BE24E9">
        <w:rPr>
          <w:rStyle w:val="CharacterStyle2"/>
          <w:spacing w:val="-2"/>
          <w:sz w:val="24"/>
          <w:szCs w:val="24"/>
        </w:rPr>
        <w:t>Application:</w:t>
      </w:r>
      <w:r w:rsidRPr="00BE24E9">
        <w:rPr>
          <w:rStyle w:val="CharacterStyle2"/>
          <w:spacing w:val="-2"/>
          <w:sz w:val="24"/>
          <w:szCs w:val="24"/>
        </w:rPr>
        <w:tab/>
      </w:r>
      <w:r w:rsidRPr="00BE24E9">
        <w:rPr>
          <w:rStyle w:val="CharacterStyle2"/>
          <w:spacing w:val="-2"/>
          <w:sz w:val="24"/>
          <w:szCs w:val="24"/>
        </w:rPr>
        <w:tab/>
        <w:t>Approximately 20% Question in each section</w:t>
      </w:r>
    </w:p>
    <w:p w:rsidR="00214468" w:rsidRPr="00BE24E9" w:rsidRDefault="00214468" w:rsidP="00214468">
      <w:pPr>
        <w:pStyle w:val="Style1"/>
        <w:numPr>
          <w:ilvl w:val="2"/>
          <w:numId w:val="6"/>
        </w:numPr>
        <w:kinsoku w:val="0"/>
        <w:autoSpaceDE/>
        <w:autoSpaceDN/>
        <w:adjustRightInd/>
        <w:jc w:val="both"/>
        <w:rPr>
          <w:rStyle w:val="CharacterStyle2"/>
          <w:b/>
          <w:bCs/>
          <w:spacing w:val="-6"/>
          <w:sz w:val="24"/>
          <w:szCs w:val="24"/>
        </w:rPr>
      </w:pPr>
      <w:r w:rsidRPr="00BE24E9">
        <w:rPr>
          <w:rStyle w:val="CharacterStyle2"/>
          <w:b/>
          <w:bCs/>
          <w:spacing w:val="-2"/>
          <w:sz w:val="24"/>
          <w:szCs w:val="24"/>
        </w:rPr>
        <w:t>Knowledge (K)</w:t>
      </w:r>
    </w:p>
    <w:p w:rsidR="00214468" w:rsidRPr="00BE24E9" w:rsidRDefault="00214468" w:rsidP="00214468">
      <w:pPr>
        <w:pStyle w:val="Style1"/>
        <w:kinsoku w:val="0"/>
        <w:autoSpaceDE/>
        <w:autoSpaceDN/>
        <w:adjustRightInd/>
        <w:ind w:left="2160"/>
        <w:jc w:val="both"/>
        <w:rPr>
          <w:rStyle w:val="CharacterStyle2"/>
          <w:spacing w:val="-2"/>
          <w:sz w:val="24"/>
          <w:szCs w:val="24"/>
        </w:rPr>
      </w:pPr>
      <w:r w:rsidRPr="00BE24E9">
        <w:rPr>
          <w:rStyle w:val="CharacterStyle2"/>
          <w:spacing w:val="-2"/>
          <w:sz w:val="24"/>
          <w:szCs w:val="24"/>
        </w:rPr>
        <w:t>Knowledge refers to the ability of the candidates to recall the learned or memorized information or data.</w:t>
      </w:r>
    </w:p>
    <w:p w:rsidR="00214468" w:rsidRPr="00BE24E9" w:rsidRDefault="00214468" w:rsidP="00214468">
      <w:pPr>
        <w:pStyle w:val="Style1"/>
        <w:kinsoku w:val="0"/>
        <w:autoSpaceDE/>
        <w:autoSpaceDN/>
        <w:adjustRightInd/>
        <w:ind w:left="2160"/>
        <w:jc w:val="both"/>
        <w:rPr>
          <w:rStyle w:val="CharacterStyle2"/>
          <w:b/>
          <w:bCs/>
          <w:spacing w:val="-2"/>
          <w:sz w:val="24"/>
          <w:szCs w:val="24"/>
        </w:rPr>
      </w:pPr>
      <w:r w:rsidRPr="00BE24E9">
        <w:rPr>
          <w:rStyle w:val="CharacterStyle2"/>
          <w:b/>
          <w:bCs/>
          <w:spacing w:val="-2"/>
          <w:sz w:val="24"/>
          <w:szCs w:val="24"/>
        </w:rPr>
        <w:t>Examples</w:t>
      </w:r>
    </w:p>
    <w:p w:rsidR="00214468" w:rsidRPr="00BE24E9" w:rsidRDefault="00214468" w:rsidP="00214468">
      <w:pPr>
        <w:pStyle w:val="Style1"/>
        <w:numPr>
          <w:ilvl w:val="0"/>
          <w:numId w:val="8"/>
        </w:numPr>
        <w:kinsoku w:val="0"/>
        <w:autoSpaceDE/>
        <w:autoSpaceDN/>
        <w:adjustRightInd/>
        <w:jc w:val="both"/>
        <w:rPr>
          <w:rStyle w:val="CharacterStyle2"/>
          <w:spacing w:val="-2"/>
          <w:sz w:val="24"/>
          <w:szCs w:val="24"/>
        </w:rPr>
      </w:pPr>
      <w:r w:rsidRPr="00BE24E9">
        <w:rPr>
          <w:rStyle w:val="CharacterStyle2"/>
          <w:spacing w:val="-2"/>
          <w:sz w:val="24"/>
          <w:szCs w:val="24"/>
        </w:rPr>
        <w:t>A child reciting the alphabets of English</w:t>
      </w:r>
    </w:p>
    <w:p w:rsidR="00214468" w:rsidRPr="00BE24E9" w:rsidRDefault="00214468" w:rsidP="00214468">
      <w:pPr>
        <w:pStyle w:val="Style1"/>
        <w:numPr>
          <w:ilvl w:val="0"/>
          <w:numId w:val="8"/>
        </w:numPr>
        <w:kinsoku w:val="0"/>
        <w:autoSpaceDE/>
        <w:autoSpaceDN/>
        <w:adjustRightInd/>
        <w:jc w:val="both"/>
        <w:rPr>
          <w:rStyle w:val="CharacterStyle2"/>
          <w:b/>
          <w:bCs/>
          <w:spacing w:val="-6"/>
          <w:sz w:val="24"/>
          <w:szCs w:val="24"/>
        </w:rPr>
      </w:pPr>
      <w:r w:rsidRPr="00BE24E9">
        <w:rPr>
          <w:rStyle w:val="CharacterStyle2"/>
          <w:spacing w:val="-2"/>
          <w:sz w:val="24"/>
          <w:szCs w:val="24"/>
        </w:rPr>
        <w:t xml:space="preserve">Memorization and reproducing the dates and other facts etc. </w:t>
      </w:r>
    </w:p>
    <w:p w:rsidR="00214468" w:rsidRPr="00BE24E9" w:rsidRDefault="00214468" w:rsidP="00214468">
      <w:pPr>
        <w:pStyle w:val="Style1"/>
        <w:kinsoku w:val="0"/>
        <w:autoSpaceDE/>
        <w:autoSpaceDN/>
        <w:adjustRightInd/>
        <w:ind w:left="2160" w:firstLine="720"/>
        <w:jc w:val="both"/>
        <w:rPr>
          <w:bCs/>
          <w:sz w:val="24"/>
          <w:szCs w:val="24"/>
          <w:lang w:val="en-GB"/>
        </w:rPr>
      </w:pPr>
      <w:proofErr w:type="gramStart"/>
      <w:r w:rsidRPr="00BE24E9">
        <w:rPr>
          <w:bCs/>
          <w:sz w:val="24"/>
          <w:szCs w:val="24"/>
          <w:lang w:val="en-GB"/>
        </w:rPr>
        <w:t>e.g.</w:t>
      </w:r>
      <w:proofErr w:type="gramEnd"/>
      <w:r w:rsidRPr="00BE24E9">
        <w:rPr>
          <w:bCs/>
          <w:sz w:val="24"/>
          <w:szCs w:val="24"/>
          <w:lang w:val="en-GB"/>
        </w:rPr>
        <w:t xml:space="preserve"> </w:t>
      </w:r>
      <w:r w:rsidRPr="00BE24E9">
        <w:rPr>
          <w:bCs/>
          <w:sz w:val="24"/>
          <w:szCs w:val="24"/>
          <w:lang w:val="en-GB"/>
        </w:rPr>
        <w:tab/>
        <w:t>Pakistan came into being on 27th Night of Ramadan-</w:t>
      </w:r>
      <w:proofErr w:type="spellStart"/>
      <w:r w:rsidRPr="00BE24E9">
        <w:rPr>
          <w:bCs/>
          <w:sz w:val="24"/>
          <w:szCs w:val="24"/>
          <w:lang w:val="en-GB"/>
        </w:rPr>
        <w:t>ul</w:t>
      </w:r>
      <w:proofErr w:type="spellEnd"/>
      <w:r w:rsidRPr="00BE24E9">
        <w:rPr>
          <w:bCs/>
          <w:sz w:val="24"/>
          <w:szCs w:val="24"/>
          <w:lang w:val="en-GB"/>
        </w:rPr>
        <w:t>-</w:t>
      </w:r>
      <w:r w:rsidR="00BE24E9">
        <w:rPr>
          <w:bCs/>
          <w:sz w:val="24"/>
          <w:szCs w:val="24"/>
          <w:lang w:val="en-GB"/>
        </w:rPr>
        <w:tab/>
      </w:r>
      <w:r w:rsidRPr="00BE24E9">
        <w:rPr>
          <w:bCs/>
          <w:sz w:val="24"/>
          <w:szCs w:val="24"/>
          <w:lang w:val="en-GB"/>
        </w:rPr>
        <w:t xml:space="preserve">Mubarak. </w:t>
      </w:r>
    </w:p>
    <w:p w:rsidR="00214468" w:rsidRPr="00BE24E9" w:rsidRDefault="00214468" w:rsidP="00214468">
      <w:pPr>
        <w:pStyle w:val="Style1"/>
        <w:kinsoku w:val="0"/>
        <w:autoSpaceDE/>
        <w:autoSpaceDN/>
        <w:adjustRightInd/>
        <w:ind w:left="2160"/>
        <w:jc w:val="both"/>
        <w:rPr>
          <w:rStyle w:val="CharacterStyle2"/>
          <w:b/>
          <w:bCs/>
          <w:spacing w:val="-2"/>
          <w:sz w:val="24"/>
          <w:szCs w:val="24"/>
        </w:rPr>
      </w:pPr>
      <w:r w:rsidRPr="00BE24E9">
        <w:rPr>
          <w:rStyle w:val="CharacterStyle2"/>
          <w:b/>
          <w:bCs/>
          <w:spacing w:val="-2"/>
          <w:sz w:val="24"/>
          <w:szCs w:val="24"/>
        </w:rPr>
        <w:t>Related Verbs (Command Words)</w:t>
      </w:r>
    </w:p>
    <w:p w:rsidR="00214468" w:rsidRPr="00BE24E9" w:rsidRDefault="00214468" w:rsidP="00214468">
      <w:pPr>
        <w:pStyle w:val="Style1"/>
        <w:kinsoku w:val="0"/>
        <w:autoSpaceDE/>
        <w:autoSpaceDN/>
        <w:adjustRightInd/>
        <w:ind w:left="2880"/>
        <w:jc w:val="both"/>
        <w:rPr>
          <w:rStyle w:val="CharacterStyle2"/>
          <w:spacing w:val="-2"/>
          <w:sz w:val="24"/>
          <w:szCs w:val="24"/>
        </w:rPr>
      </w:pPr>
      <w:r w:rsidRPr="00BE24E9">
        <w:rPr>
          <w:rStyle w:val="CharacterStyle2"/>
          <w:spacing w:val="-2"/>
          <w:sz w:val="24"/>
          <w:szCs w:val="24"/>
        </w:rPr>
        <w:t>Arrange, define, duplicate, label, list, memorize, name, order, recognize, relate, recall, repeat, reproduce, state etc.</w:t>
      </w:r>
    </w:p>
    <w:p w:rsidR="00214468" w:rsidRPr="00BE24E9" w:rsidRDefault="00214468" w:rsidP="00214468">
      <w:pPr>
        <w:pStyle w:val="Style1"/>
        <w:kinsoku w:val="0"/>
        <w:autoSpaceDE/>
        <w:autoSpaceDN/>
        <w:adjustRightInd/>
        <w:jc w:val="both"/>
        <w:rPr>
          <w:rStyle w:val="CharacterStyle2"/>
          <w:spacing w:val="-6"/>
          <w:sz w:val="24"/>
          <w:szCs w:val="24"/>
        </w:rPr>
      </w:pPr>
    </w:p>
    <w:p w:rsidR="00214468" w:rsidRPr="00BE24E9" w:rsidRDefault="00214468" w:rsidP="00214468">
      <w:pPr>
        <w:pStyle w:val="Style1"/>
        <w:numPr>
          <w:ilvl w:val="2"/>
          <w:numId w:val="6"/>
        </w:numPr>
        <w:kinsoku w:val="0"/>
        <w:autoSpaceDE/>
        <w:autoSpaceDN/>
        <w:adjustRightInd/>
        <w:jc w:val="both"/>
        <w:rPr>
          <w:rStyle w:val="CharacterStyle2"/>
          <w:b/>
          <w:bCs/>
          <w:spacing w:val="-6"/>
          <w:sz w:val="24"/>
          <w:szCs w:val="24"/>
        </w:rPr>
      </w:pPr>
      <w:r w:rsidRPr="00BE24E9">
        <w:rPr>
          <w:rStyle w:val="CharacterStyle2"/>
          <w:b/>
          <w:bCs/>
          <w:spacing w:val="-2"/>
          <w:sz w:val="24"/>
          <w:szCs w:val="24"/>
        </w:rPr>
        <w:t>Understanding (U)</w:t>
      </w:r>
    </w:p>
    <w:p w:rsidR="00214468" w:rsidRPr="00BE24E9" w:rsidRDefault="00214468" w:rsidP="00214468">
      <w:pPr>
        <w:pStyle w:val="Style1"/>
        <w:kinsoku w:val="0"/>
        <w:autoSpaceDE/>
        <w:autoSpaceDN/>
        <w:adjustRightInd/>
        <w:ind w:left="2160"/>
        <w:jc w:val="both"/>
        <w:rPr>
          <w:rStyle w:val="CharacterStyle2"/>
          <w:spacing w:val="-2"/>
          <w:sz w:val="24"/>
          <w:szCs w:val="24"/>
        </w:rPr>
      </w:pPr>
      <w:r w:rsidRPr="00BE24E9">
        <w:rPr>
          <w:rStyle w:val="CharacterStyle2"/>
          <w:spacing w:val="-2"/>
          <w:sz w:val="24"/>
          <w:szCs w:val="24"/>
        </w:rPr>
        <w:t>Understand (also called Comprehension) refers to ability of the candidates to comprehend (a set of) information and/or situation and provide his/her response to it accordingly.</w:t>
      </w:r>
    </w:p>
    <w:p w:rsidR="00214468" w:rsidRPr="00BE24E9" w:rsidRDefault="00214468" w:rsidP="00214468">
      <w:pPr>
        <w:pStyle w:val="Style1"/>
        <w:kinsoku w:val="0"/>
        <w:autoSpaceDE/>
        <w:autoSpaceDN/>
        <w:adjustRightInd/>
        <w:ind w:left="2160"/>
        <w:jc w:val="both"/>
        <w:rPr>
          <w:rStyle w:val="CharacterStyle2"/>
          <w:b/>
          <w:bCs/>
          <w:spacing w:val="-2"/>
          <w:sz w:val="24"/>
          <w:szCs w:val="24"/>
        </w:rPr>
      </w:pPr>
      <w:r w:rsidRPr="00BE24E9">
        <w:rPr>
          <w:rStyle w:val="CharacterStyle2"/>
          <w:b/>
          <w:bCs/>
          <w:spacing w:val="-2"/>
          <w:sz w:val="24"/>
          <w:szCs w:val="24"/>
        </w:rPr>
        <w:t>Examples</w:t>
      </w:r>
    </w:p>
    <w:p w:rsidR="00214468" w:rsidRPr="00BE24E9" w:rsidRDefault="00214468" w:rsidP="00214468">
      <w:pPr>
        <w:pStyle w:val="Style1"/>
        <w:numPr>
          <w:ilvl w:val="0"/>
          <w:numId w:val="8"/>
        </w:numPr>
        <w:kinsoku w:val="0"/>
        <w:autoSpaceDE/>
        <w:autoSpaceDN/>
        <w:adjustRightInd/>
        <w:jc w:val="both"/>
        <w:rPr>
          <w:rStyle w:val="CharacterStyle2"/>
          <w:spacing w:val="-2"/>
          <w:sz w:val="24"/>
          <w:szCs w:val="24"/>
        </w:rPr>
      </w:pPr>
      <w:r w:rsidRPr="00BE24E9">
        <w:rPr>
          <w:rStyle w:val="CharacterStyle2"/>
          <w:spacing w:val="-2"/>
          <w:sz w:val="24"/>
          <w:szCs w:val="24"/>
        </w:rPr>
        <w:t>Performing analyses and illustrating the observations</w:t>
      </w:r>
    </w:p>
    <w:p w:rsidR="00214468" w:rsidRPr="00BE24E9" w:rsidRDefault="00214468" w:rsidP="00214468">
      <w:pPr>
        <w:pStyle w:val="Style1"/>
        <w:numPr>
          <w:ilvl w:val="0"/>
          <w:numId w:val="8"/>
        </w:numPr>
        <w:kinsoku w:val="0"/>
        <w:autoSpaceDE/>
        <w:autoSpaceDN/>
        <w:adjustRightInd/>
        <w:jc w:val="both"/>
        <w:rPr>
          <w:rStyle w:val="CharacterStyle2"/>
          <w:spacing w:val="-2"/>
          <w:sz w:val="24"/>
          <w:szCs w:val="24"/>
        </w:rPr>
      </w:pPr>
      <w:r w:rsidRPr="00BE24E9">
        <w:rPr>
          <w:rStyle w:val="CharacterStyle2"/>
          <w:spacing w:val="-2"/>
          <w:sz w:val="24"/>
          <w:szCs w:val="24"/>
        </w:rPr>
        <w:t>Comprehending the concepts of Social, Natural and Physical Sciences</w:t>
      </w:r>
    </w:p>
    <w:p w:rsidR="00214468" w:rsidRPr="00BE24E9" w:rsidRDefault="00214468" w:rsidP="00214468">
      <w:pPr>
        <w:pStyle w:val="Style1"/>
        <w:kinsoku w:val="0"/>
        <w:autoSpaceDE/>
        <w:autoSpaceDN/>
        <w:adjustRightInd/>
        <w:ind w:left="3600"/>
        <w:jc w:val="both"/>
        <w:rPr>
          <w:rStyle w:val="CharacterStyle2"/>
          <w:bCs/>
          <w:sz w:val="24"/>
          <w:szCs w:val="24"/>
          <w:lang w:val="en-GB"/>
        </w:rPr>
      </w:pPr>
      <w:proofErr w:type="gramStart"/>
      <w:r w:rsidRPr="00BE24E9">
        <w:rPr>
          <w:bCs/>
          <w:sz w:val="24"/>
          <w:szCs w:val="24"/>
          <w:lang w:val="en-GB"/>
        </w:rPr>
        <w:t>e.g</w:t>
      </w:r>
      <w:proofErr w:type="gramEnd"/>
      <w:r w:rsidRPr="00BE24E9">
        <w:rPr>
          <w:bCs/>
          <w:sz w:val="24"/>
          <w:szCs w:val="24"/>
          <w:lang w:val="en-GB"/>
        </w:rPr>
        <w:t>.</w:t>
      </w:r>
      <w:r w:rsidRPr="00BE24E9">
        <w:rPr>
          <w:bCs/>
          <w:sz w:val="24"/>
          <w:szCs w:val="24"/>
          <w:lang w:val="en-GB"/>
        </w:rPr>
        <w:tab/>
        <w:t xml:space="preserve">Discuss different types of noise and their impact on human health briefly. </w:t>
      </w:r>
      <w:r w:rsidRPr="00BE24E9">
        <w:rPr>
          <w:rStyle w:val="CharacterStyle2"/>
          <w:spacing w:val="-6"/>
          <w:sz w:val="24"/>
          <w:szCs w:val="24"/>
        </w:rPr>
        <w:t xml:space="preserve"> </w:t>
      </w:r>
    </w:p>
    <w:p w:rsidR="00214468" w:rsidRPr="00BE24E9" w:rsidRDefault="00214468" w:rsidP="00214468">
      <w:pPr>
        <w:pStyle w:val="Style1"/>
        <w:kinsoku w:val="0"/>
        <w:autoSpaceDE/>
        <w:autoSpaceDN/>
        <w:adjustRightInd/>
        <w:ind w:left="2160"/>
        <w:jc w:val="both"/>
        <w:rPr>
          <w:rStyle w:val="CharacterStyle2"/>
          <w:b/>
          <w:bCs/>
          <w:spacing w:val="-2"/>
          <w:sz w:val="24"/>
          <w:szCs w:val="24"/>
        </w:rPr>
      </w:pPr>
      <w:r w:rsidRPr="00BE24E9">
        <w:rPr>
          <w:rStyle w:val="CharacterStyle2"/>
          <w:b/>
          <w:bCs/>
          <w:spacing w:val="-2"/>
          <w:sz w:val="24"/>
          <w:szCs w:val="24"/>
        </w:rPr>
        <w:t>Related Verbs (Command Words)</w:t>
      </w:r>
    </w:p>
    <w:p w:rsidR="00214468" w:rsidRPr="00BE24E9" w:rsidRDefault="00214468" w:rsidP="00214468">
      <w:pPr>
        <w:pStyle w:val="Style1"/>
        <w:kinsoku w:val="0"/>
        <w:autoSpaceDE/>
        <w:autoSpaceDN/>
        <w:adjustRightInd/>
        <w:ind w:left="2880"/>
        <w:jc w:val="both"/>
        <w:rPr>
          <w:rStyle w:val="CharacterStyle2"/>
          <w:spacing w:val="-2"/>
          <w:sz w:val="24"/>
          <w:szCs w:val="24"/>
        </w:rPr>
      </w:pPr>
      <w:r w:rsidRPr="00BE24E9">
        <w:rPr>
          <w:rStyle w:val="CharacterStyle2"/>
          <w:spacing w:val="-2"/>
          <w:sz w:val="24"/>
          <w:szCs w:val="24"/>
        </w:rPr>
        <w:t>Classify, describe, discuss, explain, express, identify, indicate, locate, recognize, report, restate, review, select, translate, rephrase, differentiate, compare etc.</w:t>
      </w:r>
    </w:p>
    <w:p w:rsidR="00214468" w:rsidRPr="00BE24E9" w:rsidRDefault="00214468" w:rsidP="00214468">
      <w:pPr>
        <w:pStyle w:val="Style1"/>
        <w:kinsoku w:val="0"/>
        <w:autoSpaceDE/>
        <w:autoSpaceDN/>
        <w:adjustRightInd/>
        <w:jc w:val="both"/>
        <w:rPr>
          <w:rStyle w:val="CharacterStyle2"/>
          <w:spacing w:val="-6"/>
          <w:sz w:val="24"/>
          <w:szCs w:val="24"/>
        </w:rPr>
      </w:pPr>
    </w:p>
    <w:p w:rsidR="00214468" w:rsidRPr="00BE24E9" w:rsidRDefault="00214468" w:rsidP="00214468">
      <w:pPr>
        <w:pStyle w:val="Style1"/>
        <w:numPr>
          <w:ilvl w:val="2"/>
          <w:numId w:val="6"/>
        </w:numPr>
        <w:kinsoku w:val="0"/>
        <w:autoSpaceDE/>
        <w:autoSpaceDN/>
        <w:adjustRightInd/>
        <w:jc w:val="both"/>
        <w:rPr>
          <w:rStyle w:val="CharacterStyle2"/>
          <w:b/>
          <w:bCs/>
          <w:spacing w:val="-6"/>
          <w:sz w:val="24"/>
          <w:szCs w:val="24"/>
        </w:rPr>
      </w:pPr>
      <w:r w:rsidRPr="00BE24E9">
        <w:rPr>
          <w:rStyle w:val="CharacterStyle2"/>
          <w:b/>
          <w:bCs/>
          <w:spacing w:val="-2"/>
          <w:sz w:val="24"/>
          <w:szCs w:val="24"/>
        </w:rPr>
        <w:t>Application (A)</w:t>
      </w:r>
    </w:p>
    <w:p w:rsidR="00214468" w:rsidRPr="00BE24E9" w:rsidRDefault="00214468" w:rsidP="00214468">
      <w:pPr>
        <w:pStyle w:val="Style1"/>
        <w:kinsoku w:val="0"/>
        <w:autoSpaceDE/>
        <w:autoSpaceDN/>
        <w:adjustRightInd/>
        <w:ind w:left="2160"/>
        <w:jc w:val="both"/>
        <w:rPr>
          <w:rStyle w:val="CharacterStyle2"/>
          <w:spacing w:val="-2"/>
          <w:sz w:val="24"/>
          <w:szCs w:val="24"/>
        </w:rPr>
      </w:pPr>
      <w:r w:rsidRPr="00BE24E9">
        <w:rPr>
          <w:rStyle w:val="CharacterStyle2"/>
          <w:spacing w:val="-2"/>
          <w:sz w:val="24"/>
          <w:szCs w:val="24"/>
        </w:rPr>
        <w:t>Application refers to the ability to use learned material in new and concrete situation to solve problems and/or to design a schedule or task.</w:t>
      </w:r>
    </w:p>
    <w:p w:rsidR="00214468" w:rsidRPr="00BE24E9" w:rsidRDefault="00214468" w:rsidP="00214468">
      <w:pPr>
        <w:pStyle w:val="Style1"/>
        <w:kinsoku w:val="0"/>
        <w:autoSpaceDE/>
        <w:autoSpaceDN/>
        <w:adjustRightInd/>
        <w:ind w:left="2160"/>
        <w:jc w:val="both"/>
        <w:rPr>
          <w:rStyle w:val="CharacterStyle2"/>
          <w:b/>
          <w:bCs/>
          <w:spacing w:val="-2"/>
          <w:sz w:val="24"/>
          <w:szCs w:val="24"/>
        </w:rPr>
      </w:pPr>
      <w:r w:rsidRPr="00BE24E9">
        <w:rPr>
          <w:rStyle w:val="CharacterStyle2"/>
          <w:b/>
          <w:bCs/>
          <w:spacing w:val="-2"/>
          <w:sz w:val="24"/>
          <w:szCs w:val="24"/>
        </w:rPr>
        <w:t>Examples</w:t>
      </w:r>
    </w:p>
    <w:p w:rsidR="00214468" w:rsidRPr="00BE24E9" w:rsidRDefault="00214468" w:rsidP="00214468">
      <w:pPr>
        <w:pStyle w:val="Style1"/>
        <w:numPr>
          <w:ilvl w:val="0"/>
          <w:numId w:val="8"/>
        </w:numPr>
        <w:kinsoku w:val="0"/>
        <w:autoSpaceDE/>
        <w:autoSpaceDN/>
        <w:adjustRightInd/>
        <w:jc w:val="both"/>
        <w:rPr>
          <w:rStyle w:val="CharacterStyle2"/>
          <w:spacing w:val="-2"/>
          <w:sz w:val="24"/>
          <w:szCs w:val="24"/>
        </w:rPr>
      </w:pPr>
      <w:r w:rsidRPr="00BE24E9">
        <w:rPr>
          <w:rStyle w:val="CharacterStyle2"/>
          <w:spacing w:val="-2"/>
          <w:sz w:val="24"/>
          <w:szCs w:val="24"/>
        </w:rPr>
        <w:t>Performing analyses and illustrating the observations</w:t>
      </w:r>
    </w:p>
    <w:p w:rsidR="00214468" w:rsidRPr="00BE24E9" w:rsidRDefault="00214468" w:rsidP="00214468">
      <w:pPr>
        <w:pStyle w:val="Style1"/>
        <w:numPr>
          <w:ilvl w:val="0"/>
          <w:numId w:val="8"/>
        </w:numPr>
        <w:kinsoku w:val="0"/>
        <w:autoSpaceDE/>
        <w:autoSpaceDN/>
        <w:adjustRightInd/>
        <w:jc w:val="both"/>
        <w:rPr>
          <w:rStyle w:val="CharacterStyle2"/>
          <w:spacing w:val="-2"/>
          <w:sz w:val="24"/>
          <w:szCs w:val="24"/>
        </w:rPr>
      </w:pPr>
      <w:r w:rsidRPr="00BE24E9">
        <w:rPr>
          <w:rStyle w:val="CharacterStyle2"/>
          <w:spacing w:val="-2"/>
          <w:sz w:val="24"/>
          <w:szCs w:val="24"/>
        </w:rPr>
        <w:t>Comprehending the concepts of Social, Natural and Physical Sciences</w:t>
      </w:r>
    </w:p>
    <w:p w:rsidR="00214468" w:rsidRPr="00BE24E9" w:rsidRDefault="00214468" w:rsidP="00214468">
      <w:pPr>
        <w:pStyle w:val="Style1"/>
        <w:kinsoku w:val="0"/>
        <w:autoSpaceDE/>
        <w:autoSpaceDN/>
        <w:adjustRightInd/>
        <w:ind w:left="3600"/>
        <w:jc w:val="both"/>
        <w:rPr>
          <w:rStyle w:val="CharacterStyle2"/>
          <w:spacing w:val="-6"/>
          <w:sz w:val="24"/>
          <w:szCs w:val="24"/>
        </w:rPr>
      </w:pPr>
      <w:proofErr w:type="gramStart"/>
      <w:r w:rsidRPr="00BE24E9">
        <w:rPr>
          <w:bCs/>
          <w:sz w:val="24"/>
          <w:szCs w:val="24"/>
          <w:lang w:val="en-GB"/>
        </w:rPr>
        <w:t>e.g</w:t>
      </w:r>
      <w:proofErr w:type="gramEnd"/>
      <w:r w:rsidRPr="00BE24E9">
        <w:rPr>
          <w:bCs/>
          <w:sz w:val="24"/>
          <w:szCs w:val="24"/>
          <w:lang w:val="en-GB"/>
        </w:rPr>
        <w:t>. Illustrate the similes and metaphors given in the poem Daffodils.</w:t>
      </w:r>
    </w:p>
    <w:p w:rsidR="00214468" w:rsidRPr="00BE24E9" w:rsidRDefault="00214468" w:rsidP="00214468">
      <w:pPr>
        <w:pStyle w:val="Style1"/>
        <w:kinsoku w:val="0"/>
        <w:autoSpaceDE/>
        <w:autoSpaceDN/>
        <w:adjustRightInd/>
        <w:ind w:left="2160"/>
        <w:jc w:val="both"/>
        <w:rPr>
          <w:rStyle w:val="CharacterStyle2"/>
          <w:b/>
          <w:bCs/>
          <w:spacing w:val="-6"/>
          <w:sz w:val="24"/>
          <w:szCs w:val="24"/>
        </w:rPr>
      </w:pPr>
    </w:p>
    <w:p w:rsidR="00214468" w:rsidRPr="00BE24E9" w:rsidRDefault="00214468" w:rsidP="00214468">
      <w:pPr>
        <w:pStyle w:val="Style1"/>
        <w:kinsoku w:val="0"/>
        <w:autoSpaceDE/>
        <w:autoSpaceDN/>
        <w:adjustRightInd/>
        <w:ind w:left="2160"/>
        <w:jc w:val="both"/>
        <w:rPr>
          <w:rStyle w:val="CharacterStyle2"/>
          <w:b/>
          <w:bCs/>
          <w:spacing w:val="-2"/>
          <w:sz w:val="24"/>
          <w:szCs w:val="24"/>
        </w:rPr>
      </w:pPr>
      <w:r w:rsidRPr="00BE24E9">
        <w:rPr>
          <w:rStyle w:val="CharacterStyle2"/>
          <w:b/>
          <w:bCs/>
          <w:spacing w:val="-2"/>
          <w:sz w:val="24"/>
          <w:szCs w:val="24"/>
        </w:rPr>
        <w:t>Related Verbs (Command Words)</w:t>
      </w:r>
    </w:p>
    <w:p w:rsidR="00214468" w:rsidRPr="00BE24E9" w:rsidRDefault="00214468" w:rsidP="00214468">
      <w:pPr>
        <w:pStyle w:val="Style1"/>
        <w:kinsoku w:val="0"/>
        <w:autoSpaceDE/>
        <w:autoSpaceDN/>
        <w:adjustRightInd/>
        <w:ind w:left="2880"/>
        <w:jc w:val="both"/>
        <w:rPr>
          <w:rStyle w:val="CharacterStyle2"/>
          <w:spacing w:val="-2"/>
          <w:sz w:val="24"/>
          <w:szCs w:val="24"/>
        </w:rPr>
      </w:pPr>
      <w:r w:rsidRPr="00BE24E9">
        <w:rPr>
          <w:rStyle w:val="CharacterStyle2"/>
          <w:spacing w:val="-2"/>
          <w:sz w:val="24"/>
          <w:szCs w:val="24"/>
        </w:rPr>
        <w:t>Apply, choose, demonstrate, dramatize, employ, illustrate, interpret, operate, practice, schedule, sketch, solve, use, write etc.</w:t>
      </w:r>
    </w:p>
    <w:p w:rsidR="00214468" w:rsidRPr="00BE24E9" w:rsidRDefault="00214468" w:rsidP="00214468">
      <w:pPr>
        <w:pStyle w:val="Style1"/>
        <w:kinsoku w:val="0"/>
        <w:autoSpaceDE/>
        <w:autoSpaceDN/>
        <w:adjustRightInd/>
        <w:ind w:left="2160"/>
        <w:jc w:val="both"/>
        <w:rPr>
          <w:rStyle w:val="CharacterStyle2"/>
          <w:b/>
          <w:bCs/>
          <w:spacing w:val="-6"/>
          <w:sz w:val="24"/>
          <w:szCs w:val="24"/>
        </w:rPr>
      </w:pPr>
    </w:p>
    <w:p w:rsidR="00214468" w:rsidRPr="00BE24E9" w:rsidRDefault="00214468" w:rsidP="00214468">
      <w:pPr>
        <w:pStyle w:val="Style1"/>
        <w:numPr>
          <w:ilvl w:val="1"/>
          <w:numId w:val="6"/>
        </w:numPr>
        <w:kinsoku w:val="0"/>
        <w:autoSpaceDE/>
        <w:autoSpaceDN/>
        <w:adjustRightInd/>
        <w:jc w:val="both"/>
        <w:rPr>
          <w:rStyle w:val="CharacterStyle2"/>
          <w:b/>
          <w:bCs/>
          <w:spacing w:val="-6"/>
          <w:sz w:val="24"/>
          <w:szCs w:val="24"/>
        </w:rPr>
      </w:pPr>
      <w:r w:rsidRPr="00BE24E9">
        <w:rPr>
          <w:rStyle w:val="CharacterStyle2"/>
          <w:b/>
          <w:bCs/>
          <w:spacing w:val="-6"/>
          <w:sz w:val="24"/>
          <w:szCs w:val="24"/>
        </w:rPr>
        <w:t>Sections of Paper</w:t>
      </w:r>
    </w:p>
    <w:p w:rsidR="00214468" w:rsidRPr="00BE24E9" w:rsidRDefault="00214468" w:rsidP="00214468">
      <w:pPr>
        <w:pStyle w:val="ListParagraph"/>
        <w:ind w:left="1440"/>
        <w:jc w:val="both"/>
        <w:rPr>
          <w:rStyle w:val="CharacterStyle2"/>
          <w:spacing w:val="-2"/>
          <w:sz w:val="24"/>
          <w:szCs w:val="24"/>
        </w:rPr>
      </w:pPr>
      <w:r w:rsidRPr="00BE24E9">
        <w:rPr>
          <w:rStyle w:val="CharacterStyle2"/>
          <w:spacing w:val="-2"/>
          <w:sz w:val="24"/>
          <w:szCs w:val="24"/>
        </w:rPr>
        <w:t>There are three or four (03 or 04) sections in each question paper:</w:t>
      </w:r>
    </w:p>
    <w:p w:rsidR="00214468" w:rsidRPr="00BE24E9" w:rsidRDefault="00214468" w:rsidP="00214468">
      <w:pPr>
        <w:pStyle w:val="Style1"/>
        <w:numPr>
          <w:ilvl w:val="2"/>
          <w:numId w:val="6"/>
        </w:numPr>
        <w:kinsoku w:val="0"/>
        <w:autoSpaceDE/>
        <w:autoSpaceDN/>
        <w:adjustRightInd/>
        <w:jc w:val="both"/>
        <w:rPr>
          <w:rStyle w:val="CharacterStyle2"/>
          <w:b/>
          <w:bCs/>
          <w:spacing w:val="-2"/>
          <w:sz w:val="24"/>
          <w:szCs w:val="24"/>
        </w:rPr>
      </w:pPr>
      <w:r w:rsidRPr="00BE24E9">
        <w:rPr>
          <w:rStyle w:val="CharacterStyle2"/>
          <w:b/>
          <w:bCs/>
          <w:spacing w:val="-2"/>
          <w:sz w:val="24"/>
          <w:szCs w:val="24"/>
        </w:rPr>
        <w:t xml:space="preserve">Section-A </w:t>
      </w:r>
    </w:p>
    <w:p w:rsidR="00214468" w:rsidRPr="00BE24E9" w:rsidRDefault="00214468" w:rsidP="00214468">
      <w:pPr>
        <w:pStyle w:val="Style1"/>
        <w:kinsoku w:val="0"/>
        <w:autoSpaceDE/>
        <w:autoSpaceDN/>
        <w:adjustRightInd/>
        <w:ind w:left="2160"/>
        <w:jc w:val="both"/>
        <w:rPr>
          <w:rStyle w:val="CharacterStyle2"/>
          <w:spacing w:val="-2"/>
          <w:sz w:val="24"/>
          <w:szCs w:val="24"/>
        </w:rPr>
      </w:pPr>
      <w:proofErr w:type="gramStart"/>
      <w:r w:rsidRPr="00BE24E9">
        <w:rPr>
          <w:rStyle w:val="CharacterStyle2"/>
          <w:spacing w:val="-2"/>
          <w:sz w:val="24"/>
          <w:szCs w:val="24"/>
        </w:rPr>
        <w:t>Contains Multiple Choice Questions (MCQs).</w:t>
      </w:r>
      <w:proofErr w:type="gramEnd"/>
      <w:r w:rsidRPr="00BE24E9">
        <w:rPr>
          <w:rStyle w:val="CharacterStyle2"/>
          <w:spacing w:val="-2"/>
          <w:sz w:val="24"/>
          <w:szCs w:val="24"/>
        </w:rPr>
        <w:t xml:space="preserve"> All questions are compulsory without any external or internal choice. Usually comprises of 20% of total marks of the (theory if applicable) paper.</w:t>
      </w:r>
    </w:p>
    <w:p w:rsidR="00214468" w:rsidRPr="00BE24E9" w:rsidRDefault="00214468" w:rsidP="00214468">
      <w:pPr>
        <w:pStyle w:val="Style1"/>
        <w:numPr>
          <w:ilvl w:val="2"/>
          <w:numId w:val="6"/>
        </w:numPr>
        <w:kinsoku w:val="0"/>
        <w:autoSpaceDE/>
        <w:autoSpaceDN/>
        <w:adjustRightInd/>
        <w:jc w:val="both"/>
        <w:rPr>
          <w:rStyle w:val="CharacterStyle2"/>
          <w:b/>
          <w:bCs/>
          <w:spacing w:val="-2"/>
          <w:sz w:val="24"/>
          <w:szCs w:val="24"/>
        </w:rPr>
      </w:pPr>
      <w:r w:rsidRPr="00BE24E9">
        <w:rPr>
          <w:rStyle w:val="CharacterStyle2"/>
          <w:b/>
          <w:bCs/>
          <w:spacing w:val="-2"/>
          <w:sz w:val="24"/>
          <w:szCs w:val="24"/>
        </w:rPr>
        <w:t>Section B</w:t>
      </w:r>
    </w:p>
    <w:p w:rsidR="00214468" w:rsidRPr="00BE24E9" w:rsidRDefault="00214468" w:rsidP="00214468">
      <w:pPr>
        <w:pStyle w:val="Style1"/>
        <w:kinsoku w:val="0"/>
        <w:autoSpaceDE/>
        <w:autoSpaceDN/>
        <w:adjustRightInd/>
        <w:ind w:left="2160"/>
        <w:jc w:val="both"/>
        <w:rPr>
          <w:rStyle w:val="CharacterStyle2"/>
          <w:spacing w:val="-2"/>
          <w:sz w:val="24"/>
          <w:szCs w:val="24"/>
        </w:rPr>
      </w:pPr>
      <w:r w:rsidRPr="00BE24E9">
        <w:rPr>
          <w:rStyle w:val="CharacterStyle2"/>
          <w:spacing w:val="-2"/>
          <w:sz w:val="24"/>
          <w:szCs w:val="24"/>
        </w:rPr>
        <w:t xml:space="preserve">Contains Short Response Questions (SRQ). Candidates may have external choice up to 33%. In addition to that internal choice may also be offered based upon model, content and/or nature of the subject. </w:t>
      </w:r>
    </w:p>
    <w:p w:rsidR="00214468" w:rsidRPr="00BE24E9" w:rsidRDefault="00214468" w:rsidP="00214468">
      <w:pPr>
        <w:pStyle w:val="Style1"/>
        <w:numPr>
          <w:ilvl w:val="0"/>
          <w:numId w:val="9"/>
        </w:numPr>
        <w:kinsoku w:val="0"/>
        <w:autoSpaceDE/>
        <w:autoSpaceDN/>
        <w:adjustRightInd/>
        <w:ind w:left="3060"/>
        <w:jc w:val="both"/>
        <w:rPr>
          <w:rStyle w:val="CharacterStyle2"/>
          <w:spacing w:val="-2"/>
          <w:sz w:val="24"/>
          <w:szCs w:val="24"/>
        </w:rPr>
      </w:pPr>
      <w:r w:rsidRPr="00BE24E9">
        <w:rPr>
          <w:rStyle w:val="CharacterStyle2"/>
          <w:spacing w:val="-2"/>
          <w:sz w:val="24"/>
          <w:szCs w:val="24"/>
        </w:rPr>
        <w:t xml:space="preserve">This section may contain approximately 50% of total marks in some of subjects of the (theory if applicable) paper. </w:t>
      </w:r>
    </w:p>
    <w:p w:rsidR="00214468" w:rsidRPr="00BE24E9" w:rsidRDefault="00214468" w:rsidP="00214468">
      <w:pPr>
        <w:pStyle w:val="Style1"/>
        <w:kinsoku w:val="0"/>
        <w:autoSpaceDE/>
        <w:autoSpaceDN/>
        <w:adjustRightInd/>
        <w:ind w:left="2160"/>
        <w:jc w:val="both"/>
        <w:rPr>
          <w:rStyle w:val="CharacterStyle2"/>
          <w:b/>
          <w:bCs/>
          <w:spacing w:val="-2"/>
          <w:sz w:val="24"/>
          <w:szCs w:val="24"/>
        </w:rPr>
      </w:pPr>
    </w:p>
    <w:p w:rsidR="00214468" w:rsidRPr="00BE24E9" w:rsidRDefault="00214468" w:rsidP="00214468">
      <w:pPr>
        <w:pStyle w:val="Style1"/>
        <w:numPr>
          <w:ilvl w:val="2"/>
          <w:numId w:val="6"/>
        </w:numPr>
        <w:kinsoku w:val="0"/>
        <w:autoSpaceDE/>
        <w:autoSpaceDN/>
        <w:adjustRightInd/>
        <w:jc w:val="both"/>
        <w:rPr>
          <w:rStyle w:val="CharacterStyle2"/>
          <w:b/>
          <w:bCs/>
          <w:spacing w:val="-2"/>
          <w:sz w:val="24"/>
          <w:szCs w:val="24"/>
        </w:rPr>
      </w:pPr>
      <w:r w:rsidRPr="00BE24E9">
        <w:rPr>
          <w:rStyle w:val="CharacterStyle2"/>
          <w:b/>
          <w:bCs/>
          <w:spacing w:val="-2"/>
          <w:sz w:val="24"/>
          <w:szCs w:val="24"/>
        </w:rPr>
        <w:t>Section C</w:t>
      </w:r>
    </w:p>
    <w:p w:rsidR="00214468" w:rsidRPr="00BE24E9" w:rsidRDefault="00214468" w:rsidP="00214468">
      <w:pPr>
        <w:pStyle w:val="Style1"/>
        <w:kinsoku w:val="0"/>
        <w:autoSpaceDE/>
        <w:autoSpaceDN/>
        <w:adjustRightInd/>
        <w:ind w:left="2160"/>
        <w:jc w:val="both"/>
        <w:rPr>
          <w:rStyle w:val="CharacterStyle2"/>
          <w:spacing w:val="-2"/>
          <w:sz w:val="24"/>
          <w:szCs w:val="24"/>
        </w:rPr>
      </w:pPr>
      <w:r w:rsidRPr="00BE24E9">
        <w:rPr>
          <w:rStyle w:val="CharacterStyle2"/>
          <w:spacing w:val="-2"/>
          <w:sz w:val="24"/>
          <w:szCs w:val="24"/>
        </w:rPr>
        <w:t>This section usually contains Extended Response Questions (ERQ). Candidates may have external choice in the questions. In addition to that internal choice may also be offered based upon model, content and/or nature of the subject. For ERQs it may contain approximately 30% of total marks in some subjects of the (theory if applicable) paper.</w:t>
      </w:r>
    </w:p>
    <w:p w:rsidR="00214468" w:rsidRPr="00BE24E9" w:rsidRDefault="00214468" w:rsidP="00214468">
      <w:pPr>
        <w:pStyle w:val="Style1"/>
        <w:kinsoku w:val="0"/>
        <w:autoSpaceDE/>
        <w:autoSpaceDN/>
        <w:adjustRightInd/>
        <w:ind w:left="2160"/>
        <w:jc w:val="both"/>
        <w:rPr>
          <w:rStyle w:val="CharacterStyle2"/>
          <w:spacing w:val="-2"/>
          <w:sz w:val="24"/>
          <w:szCs w:val="24"/>
        </w:rPr>
      </w:pPr>
    </w:p>
    <w:p w:rsidR="00214468" w:rsidRPr="00BE24E9" w:rsidRDefault="00214468" w:rsidP="00214468">
      <w:pPr>
        <w:pStyle w:val="Style1"/>
        <w:numPr>
          <w:ilvl w:val="1"/>
          <w:numId w:val="6"/>
        </w:numPr>
        <w:kinsoku w:val="0"/>
        <w:autoSpaceDE/>
        <w:adjustRightInd/>
        <w:jc w:val="both"/>
        <w:rPr>
          <w:rStyle w:val="CharacterStyle2"/>
          <w:b/>
          <w:bCs/>
          <w:spacing w:val="-6"/>
          <w:sz w:val="24"/>
          <w:szCs w:val="24"/>
        </w:rPr>
      </w:pPr>
      <w:r w:rsidRPr="00BE24E9">
        <w:rPr>
          <w:rStyle w:val="CharacterStyle2"/>
          <w:b/>
          <w:bCs/>
          <w:spacing w:val="-6"/>
          <w:sz w:val="24"/>
          <w:szCs w:val="24"/>
        </w:rPr>
        <w:t>Choice</w:t>
      </w:r>
    </w:p>
    <w:p w:rsidR="00214468" w:rsidRPr="00BE24E9" w:rsidRDefault="00214468" w:rsidP="00214468">
      <w:pPr>
        <w:pStyle w:val="ListParagraph"/>
        <w:ind w:left="1440"/>
        <w:jc w:val="both"/>
        <w:rPr>
          <w:rStyle w:val="CharacterStyle2"/>
          <w:spacing w:val="-2"/>
          <w:sz w:val="24"/>
          <w:szCs w:val="24"/>
        </w:rPr>
      </w:pPr>
      <w:r w:rsidRPr="00BE24E9">
        <w:rPr>
          <w:rStyle w:val="CharacterStyle2"/>
          <w:spacing w:val="-2"/>
          <w:sz w:val="24"/>
          <w:szCs w:val="24"/>
        </w:rPr>
        <w:t>Sometimes the candidates are required to attempt a certain number of questions from a given pool or group of questions, it is commonly known as choice in questions.</w:t>
      </w:r>
    </w:p>
    <w:p w:rsidR="00214468" w:rsidRPr="00BE24E9" w:rsidRDefault="00214468" w:rsidP="00214468">
      <w:pPr>
        <w:pStyle w:val="ListParagraph"/>
        <w:ind w:left="1440"/>
        <w:jc w:val="both"/>
        <w:rPr>
          <w:rStyle w:val="CharacterStyle2"/>
          <w:spacing w:val="-2"/>
          <w:sz w:val="24"/>
          <w:szCs w:val="24"/>
        </w:rPr>
      </w:pPr>
      <w:r w:rsidRPr="00BE24E9">
        <w:rPr>
          <w:rStyle w:val="CharacterStyle2"/>
          <w:spacing w:val="-2"/>
          <w:sz w:val="24"/>
          <w:szCs w:val="24"/>
        </w:rPr>
        <w:t xml:space="preserve">There are two types of choices </w:t>
      </w:r>
    </w:p>
    <w:p w:rsidR="00214468" w:rsidRPr="00BE24E9" w:rsidRDefault="00214468" w:rsidP="00214468">
      <w:pPr>
        <w:pStyle w:val="Style1"/>
        <w:numPr>
          <w:ilvl w:val="2"/>
          <w:numId w:val="10"/>
        </w:numPr>
        <w:kinsoku w:val="0"/>
        <w:autoSpaceDE/>
        <w:adjustRightInd/>
        <w:jc w:val="both"/>
        <w:rPr>
          <w:rStyle w:val="CharacterStyle2"/>
          <w:b/>
          <w:bCs/>
          <w:spacing w:val="-2"/>
          <w:sz w:val="24"/>
          <w:szCs w:val="24"/>
        </w:rPr>
      </w:pPr>
      <w:r w:rsidRPr="00BE24E9">
        <w:rPr>
          <w:rStyle w:val="CharacterStyle2"/>
          <w:b/>
          <w:bCs/>
          <w:spacing w:val="-2"/>
          <w:sz w:val="24"/>
          <w:szCs w:val="24"/>
        </w:rPr>
        <w:t xml:space="preserve">External Choice </w:t>
      </w:r>
    </w:p>
    <w:p w:rsidR="00214468" w:rsidRPr="00BE24E9" w:rsidRDefault="00214468" w:rsidP="00214468">
      <w:pPr>
        <w:pStyle w:val="Style1"/>
        <w:kinsoku w:val="0"/>
        <w:autoSpaceDE/>
        <w:adjustRightInd/>
        <w:ind w:left="2160"/>
        <w:jc w:val="both"/>
        <w:rPr>
          <w:rStyle w:val="CharacterStyle2"/>
          <w:spacing w:val="-2"/>
          <w:sz w:val="24"/>
          <w:szCs w:val="24"/>
        </w:rPr>
      </w:pPr>
      <w:r w:rsidRPr="00BE24E9">
        <w:rPr>
          <w:rStyle w:val="CharacterStyle2"/>
          <w:spacing w:val="-2"/>
          <w:sz w:val="24"/>
          <w:szCs w:val="24"/>
        </w:rPr>
        <w:t xml:space="preserve">Whenever the candidates are required to solve (respond to) a certain number of questions from a given pool it is called external choice. This choice may be around 33% in a section. </w:t>
      </w:r>
    </w:p>
    <w:p w:rsidR="00214468" w:rsidRPr="00BE24E9" w:rsidRDefault="00214468" w:rsidP="00214468">
      <w:pPr>
        <w:pStyle w:val="Style1"/>
        <w:kinsoku w:val="0"/>
        <w:autoSpaceDE/>
        <w:adjustRightInd/>
        <w:ind w:left="2160"/>
        <w:jc w:val="both"/>
        <w:rPr>
          <w:rStyle w:val="CharacterStyle2"/>
          <w:spacing w:val="-2"/>
          <w:sz w:val="24"/>
          <w:szCs w:val="24"/>
        </w:rPr>
      </w:pPr>
    </w:p>
    <w:p w:rsidR="00214468" w:rsidRPr="00BE24E9" w:rsidRDefault="00214468" w:rsidP="00214468">
      <w:pPr>
        <w:pStyle w:val="Style1"/>
        <w:kinsoku w:val="0"/>
        <w:autoSpaceDE/>
        <w:adjustRightInd/>
        <w:ind w:left="2880"/>
        <w:jc w:val="both"/>
        <w:rPr>
          <w:rStyle w:val="CharacterStyle2"/>
          <w:spacing w:val="-2"/>
          <w:sz w:val="24"/>
          <w:szCs w:val="24"/>
        </w:rPr>
      </w:pPr>
      <w:proofErr w:type="gramStart"/>
      <w:r w:rsidRPr="00BE24E9">
        <w:rPr>
          <w:rStyle w:val="CharacterStyle2"/>
          <w:spacing w:val="-2"/>
          <w:sz w:val="24"/>
          <w:szCs w:val="24"/>
        </w:rPr>
        <w:t>e.g.</w:t>
      </w:r>
      <w:r w:rsidRPr="00BE24E9">
        <w:rPr>
          <w:rStyle w:val="CharacterStyle2"/>
          <w:spacing w:val="-2"/>
          <w:sz w:val="24"/>
          <w:szCs w:val="24"/>
        </w:rPr>
        <w:tab/>
        <w:t>1.</w:t>
      </w:r>
      <w:proofErr w:type="gramEnd"/>
      <w:r w:rsidRPr="00BE24E9">
        <w:rPr>
          <w:rStyle w:val="CharacterStyle2"/>
          <w:spacing w:val="-2"/>
          <w:sz w:val="24"/>
          <w:szCs w:val="24"/>
        </w:rPr>
        <w:tab/>
        <w:t xml:space="preserve">Answer any six parts in about 30-40 words each. </w:t>
      </w:r>
    </w:p>
    <w:p w:rsidR="00214468" w:rsidRPr="00BE24E9" w:rsidRDefault="00214468" w:rsidP="00214468">
      <w:pPr>
        <w:pStyle w:val="Style1"/>
        <w:kinsoku w:val="0"/>
        <w:autoSpaceDE/>
        <w:adjustRightInd/>
        <w:ind w:left="3600" w:firstLine="720"/>
        <w:jc w:val="both"/>
        <w:rPr>
          <w:rStyle w:val="CharacterStyle2"/>
          <w:spacing w:val="-2"/>
          <w:sz w:val="24"/>
          <w:szCs w:val="24"/>
        </w:rPr>
      </w:pPr>
      <w:r w:rsidRPr="00BE24E9">
        <w:rPr>
          <w:rStyle w:val="CharacterStyle2"/>
          <w:spacing w:val="-2"/>
          <w:sz w:val="24"/>
          <w:szCs w:val="24"/>
        </w:rPr>
        <w:t>(Out of eight questions)</w:t>
      </w:r>
    </w:p>
    <w:p w:rsidR="00214468" w:rsidRPr="00BE24E9" w:rsidRDefault="00214468" w:rsidP="00214468">
      <w:pPr>
        <w:pStyle w:val="Style1"/>
        <w:kinsoku w:val="0"/>
        <w:autoSpaceDE/>
        <w:adjustRightInd/>
        <w:ind w:left="2880" w:firstLine="720"/>
        <w:jc w:val="both"/>
        <w:rPr>
          <w:rStyle w:val="CharacterStyle2"/>
          <w:spacing w:val="-2"/>
          <w:sz w:val="24"/>
          <w:szCs w:val="24"/>
        </w:rPr>
      </w:pPr>
      <w:r w:rsidRPr="00BE24E9">
        <w:rPr>
          <w:rStyle w:val="CharacterStyle2"/>
          <w:spacing w:val="-2"/>
          <w:sz w:val="24"/>
          <w:szCs w:val="24"/>
        </w:rPr>
        <w:t>2.</w:t>
      </w:r>
      <w:r w:rsidRPr="00BE24E9">
        <w:rPr>
          <w:rStyle w:val="CharacterStyle2"/>
          <w:spacing w:val="-2"/>
          <w:sz w:val="24"/>
          <w:szCs w:val="24"/>
        </w:rPr>
        <w:tab/>
        <w:t>Attempt any eight questions from the following.</w:t>
      </w:r>
    </w:p>
    <w:p w:rsidR="00214468" w:rsidRPr="00BE24E9" w:rsidRDefault="00214468" w:rsidP="00214468">
      <w:pPr>
        <w:pStyle w:val="Style1"/>
        <w:kinsoku w:val="0"/>
        <w:autoSpaceDE/>
        <w:adjustRightInd/>
        <w:ind w:left="3600" w:firstLine="720"/>
        <w:jc w:val="both"/>
        <w:rPr>
          <w:rStyle w:val="CharacterStyle2"/>
          <w:spacing w:val="-2"/>
          <w:sz w:val="24"/>
          <w:szCs w:val="24"/>
        </w:rPr>
      </w:pPr>
      <w:r w:rsidRPr="00BE24E9">
        <w:rPr>
          <w:rStyle w:val="CharacterStyle2"/>
          <w:spacing w:val="-2"/>
          <w:sz w:val="24"/>
          <w:szCs w:val="24"/>
        </w:rPr>
        <w:t>(Out of eleven questions)</w:t>
      </w:r>
    </w:p>
    <w:p w:rsidR="00214468" w:rsidRPr="00BE24E9" w:rsidRDefault="00214468" w:rsidP="00214468">
      <w:pPr>
        <w:pStyle w:val="Style1"/>
        <w:numPr>
          <w:ilvl w:val="2"/>
          <w:numId w:val="10"/>
        </w:numPr>
        <w:kinsoku w:val="0"/>
        <w:autoSpaceDE/>
        <w:adjustRightInd/>
        <w:jc w:val="both"/>
        <w:rPr>
          <w:rStyle w:val="CharacterStyle2"/>
          <w:b/>
          <w:bCs/>
          <w:spacing w:val="-2"/>
          <w:sz w:val="24"/>
          <w:szCs w:val="24"/>
        </w:rPr>
      </w:pPr>
      <w:r w:rsidRPr="00BE24E9">
        <w:rPr>
          <w:rStyle w:val="CharacterStyle2"/>
          <w:b/>
          <w:bCs/>
          <w:spacing w:val="-2"/>
          <w:sz w:val="24"/>
          <w:szCs w:val="24"/>
        </w:rPr>
        <w:t xml:space="preserve">Internal Choice </w:t>
      </w:r>
    </w:p>
    <w:p w:rsidR="00214468" w:rsidRPr="00BE24E9" w:rsidRDefault="00214468" w:rsidP="00214468">
      <w:pPr>
        <w:pStyle w:val="Style1"/>
        <w:kinsoku w:val="0"/>
        <w:autoSpaceDE/>
        <w:adjustRightInd/>
        <w:ind w:left="2160"/>
        <w:jc w:val="both"/>
        <w:rPr>
          <w:rStyle w:val="CharacterStyle2"/>
          <w:spacing w:val="-2"/>
          <w:sz w:val="24"/>
          <w:szCs w:val="24"/>
        </w:rPr>
      </w:pPr>
      <w:r w:rsidRPr="00BE24E9">
        <w:rPr>
          <w:rStyle w:val="CharacterStyle2"/>
          <w:spacing w:val="-2"/>
          <w:sz w:val="24"/>
          <w:szCs w:val="24"/>
        </w:rPr>
        <w:t>Whenever the candidates have to solve (respond to) a question mandatorily but they have an option within the question it is called internal choice.</w:t>
      </w:r>
    </w:p>
    <w:p w:rsidR="00C8590A" w:rsidRPr="00BE24E9" w:rsidRDefault="00C8590A" w:rsidP="00C8590A">
      <w:pPr>
        <w:pStyle w:val="Style1"/>
        <w:kinsoku w:val="0"/>
        <w:autoSpaceDE/>
        <w:adjustRightInd/>
        <w:jc w:val="both"/>
        <w:rPr>
          <w:rStyle w:val="CharacterStyle2"/>
          <w:spacing w:val="-2"/>
          <w:sz w:val="24"/>
          <w:szCs w:val="24"/>
        </w:rPr>
      </w:pPr>
    </w:p>
    <w:p w:rsidR="00C8590A" w:rsidRPr="00BE24E9" w:rsidRDefault="00C8590A" w:rsidP="00C8590A">
      <w:pPr>
        <w:pStyle w:val="Style1"/>
        <w:numPr>
          <w:ilvl w:val="0"/>
          <w:numId w:val="6"/>
        </w:numPr>
        <w:kinsoku w:val="0"/>
        <w:autoSpaceDE/>
        <w:autoSpaceDN/>
        <w:adjustRightInd/>
        <w:jc w:val="both"/>
        <w:rPr>
          <w:rStyle w:val="CharacterStyle2"/>
          <w:b/>
          <w:bCs/>
          <w:spacing w:val="-6"/>
          <w:sz w:val="24"/>
          <w:szCs w:val="24"/>
        </w:rPr>
      </w:pPr>
      <w:r w:rsidRPr="00BE24E9">
        <w:rPr>
          <w:rStyle w:val="CharacterStyle2"/>
          <w:b/>
          <w:bCs/>
          <w:spacing w:val="-2"/>
          <w:sz w:val="24"/>
          <w:szCs w:val="24"/>
        </w:rPr>
        <w:t>Disclaimers</w:t>
      </w:r>
    </w:p>
    <w:p w:rsidR="00C8590A" w:rsidRPr="00BE24E9" w:rsidRDefault="00C8590A" w:rsidP="00C8590A">
      <w:pPr>
        <w:pStyle w:val="Style1"/>
        <w:numPr>
          <w:ilvl w:val="1"/>
          <w:numId w:val="6"/>
        </w:numPr>
        <w:kinsoku w:val="0"/>
        <w:autoSpaceDE/>
        <w:autoSpaceDN/>
        <w:adjustRightInd/>
        <w:jc w:val="both"/>
        <w:rPr>
          <w:rStyle w:val="CharacterStyle2"/>
          <w:spacing w:val="-6"/>
          <w:sz w:val="24"/>
          <w:szCs w:val="24"/>
        </w:rPr>
      </w:pPr>
      <w:r w:rsidRPr="00BE24E9">
        <w:rPr>
          <w:rStyle w:val="CharacterStyle2"/>
          <w:spacing w:val="-2"/>
          <w:sz w:val="24"/>
          <w:szCs w:val="24"/>
        </w:rPr>
        <w:t>The cognitive levels and categories written in sample model paper are for explanation purpose only. In the actual question papers administered during examination shall not contain description of these cognitive domains.</w:t>
      </w:r>
    </w:p>
    <w:p w:rsidR="00C8590A" w:rsidRPr="00BE24E9" w:rsidRDefault="00C8590A" w:rsidP="00C8590A">
      <w:pPr>
        <w:pStyle w:val="Style1"/>
        <w:numPr>
          <w:ilvl w:val="1"/>
          <w:numId w:val="6"/>
        </w:numPr>
        <w:kinsoku w:val="0"/>
        <w:autoSpaceDE/>
        <w:autoSpaceDN/>
        <w:adjustRightInd/>
        <w:spacing w:line="276" w:lineRule="auto"/>
        <w:jc w:val="both"/>
        <w:rPr>
          <w:rStyle w:val="CharacterStyle2"/>
          <w:sz w:val="24"/>
          <w:szCs w:val="24"/>
          <w:u w:val="single"/>
        </w:rPr>
      </w:pPr>
      <w:r w:rsidRPr="00BE24E9">
        <w:rPr>
          <w:rStyle w:val="CharacterStyle2"/>
          <w:spacing w:val="-6"/>
          <w:sz w:val="24"/>
          <w:szCs w:val="24"/>
        </w:rPr>
        <w:t>Association of the cognitive domains is solely based on subject expert’s judgment and may be subject to errors and/or omissions.</w:t>
      </w:r>
    </w:p>
    <w:p w:rsidR="00C8590A" w:rsidRPr="00BE24E9" w:rsidRDefault="00C8590A" w:rsidP="00C8590A">
      <w:pPr>
        <w:pStyle w:val="Style1"/>
        <w:numPr>
          <w:ilvl w:val="1"/>
          <w:numId w:val="6"/>
        </w:numPr>
        <w:kinsoku w:val="0"/>
        <w:autoSpaceDE/>
        <w:autoSpaceDN/>
        <w:adjustRightInd/>
        <w:spacing w:line="276" w:lineRule="auto"/>
        <w:jc w:val="both"/>
        <w:rPr>
          <w:rStyle w:val="CharacterStyle2"/>
          <w:sz w:val="24"/>
          <w:szCs w:val="24"/>
          <w:u w:val="single"/>
        </w:rPr>
      </w:pPr>
      <w:r w:rsidRPr="00BE24E9">
        <w:rPr>
          <w:rStyle w:val="CharacterStyle2"/>
          <w:spacing w:val="-6"/>
          <w:sz w:val="24"/>
          <w:szCs w:val="24"/>
        </w:rPr>
        <w:t xml:space="preserve">In the class rooms and during teaching the candidates (students) need to be taught about the time management in accordance with allocation of marks to the questions. </w:t>
      </w:r>
    </w:p>
    <w:p w:rsidR="00C8590A" w:rsidRDefault="00C8590A" w:rsidP="00C8590A"/>
    <w:tbl>
      <w:tblPr>
        <w:tblW w:w="9558" w:type="dxa"/>
        <w:tblLayout w:type="fixed"/>
        <w:tblLook w:val="01E0" w:firstRow="1" w:lastRow="1" w:firstColumn="1" w:lastColumn="1" w:noHBand="0" w:noVBand="0"/>
      </w:tblPr>
      <w:tblGrid>
        <w:gridCol w:w="1458"/>
        <w:gridCol w:w="3960"/>
        <w:gridCol w:w="4140"/>
      </w:tblGrid>
      <w:tr w:rsidR="004B5D2A" w:rsidRPr="004B5D2A" w:rsidTr="00C65CC5">
        <w:tc>
          <w:tcPr>
            <w:tcW w:w="1458" w:type="dxa"/>
          </w:tcPr>
          <w:p w:rsidR="004B5D2A" w:rsidRPr="004B5D2A" w:rsidRDefault="004B5D2A" w:rsidP="004B5D2A">
            <w:pPr>
              <w:rPr>
                <w:sz w:val="28"/>
                <w:szCs w:val="28"/>
              </w:rPr>
            </w:pPr>
            <w:r w:rsidRPr="004B5D2A">
              <w:rPr>
                <w:noProof/>
              </w:rPr>
              <w:lastRenderedPageBreak/>
              <w:drawing>
                <wp:inline distT="0" distB="0" distL="0" distR="0" wp14:anchorId="3958F96F" wp14:editId="2565E5A0">
                  <wp:extent cx="793750" cy="793750"/>
                  <wp:effectExtent l="1905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793750" cy="793750"/>
                          </a:xfrm>
                          <a:prstGeom prst="rect">
                            <a:avLst/>
                          </a:prstGeom>
                          <a:noFill/>
                          <a:ln w="9525">
                            <a:noFill/>
                            <a:miter lim="800000"/>
                            <a:headEnd/>
                            <a:tailEnd/>
                          </a:ln>
                        </pic:spPr>
                      </pic:pic>
                    </a:graphicData>
                  </a:graphic>
                </wp:inline>
              </w:drawing>
            </w:r>
          </w:p>
        </w:tc>
        <w:tc>
          <w:tcPr>
            <w:tcW w:w="3960" w:type="dxa"/>
            <w:vAlign w:val="center"/>
          </w:tcPr>
          <w:p w:rsidR="004B5D2A" w:rsidRPr="004B5D2A" w:rsidRDefault="004B5D2A" w:rsidP="004B5D2A">
            <w:pPr>
              <w:rPr>
                <w:sz w:val="2"/>
              </w:rPr>
            </w:pPr>
          </w:p>
          <w:p w:rsidR="004B5D2A" w:rsidRPr="004B5D2A" w:rsidRDefault="004B5D2A" w:rsidP="004B5D2A">
            <w:pPr>
              <w:ind w:left="162"/>
            </w:pPr>
            <w:r w:rsidRPr="004B5D2A">
              <w:t xml:space="preserve">  Roll No: </w:t>
            </w:r>
          </w:p>
          <w:p w:rsidR="004B5D2A" w:rsidRPr="004B5D2A" w:rsidRDefault="004B5D2A" w:rsidP="004B5D2A">
            <w:pPr>
              <w:rPr>
                <w:sz w:val="16"/>
              </w:rPr>
            </w:pPr>
            <w:r w:rsidRPr="004B5D2A">
              <w:t xml:space="preserve"> </w:t>
            </w:r>
          </w:p>
          <w:tbl>
            <w:tblPr>
              <w:tblpPr w:leftFromText="180" w:rightFromText="180" w:vertAnchor="text" w:horzAnchor="margin" w:tblpXSpec="right" w:tblpY="-7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88"/>
              <w:gridCol w:w="288"/>
              <w:gridCol w:w="288"/>
              <w:gridCol w:w="288"/>
              <w:gridCol w:w="288"/>
            </w:tblGrid>
            <w:tr w:rsidR="004B5D2A" w:rsidRPr="004B5D2A" w:rsidTr="00C65CC5">
              <w:tc>
                <w:tcPr>
                  <w:tcW w:w="288" w:type="dxa"/>
                </w:tcPr>
                <w:p w:rsidR="004B5D2A" w:rsidRPr="004B5D2A" w:rsidRDefault="004B5D2A" w:rsidP="004B5D2A">
                  <w:pPr>
                    <w:rPr>
                      <w:sz w:val="30"/>
                    </w:rPr>
                  </w:pPr>
                </w:p>
              </w:tc>
              <w:tc>
                <w:tcPr>
                  <w:tcW w:w="288" w:type="dxa"/>
                </w:tcPr>
                <w:p w:rsidR="004B5D2A" w:rsidRPr="004B5D2A" w:rsidRDefault="004B5D2A" w:rsidP="004B5D2A">
                  <w:pPr>
                    <w:rPr>
                      <w:sz w:val="30"/>
                    </w:rPr>
                  </w:pPr>
                </w:p>
              </w:tc>
              <w:tc>
                <w:tcPr>
                  <w:tcW w:w="288" w:type="dxa"/>
                </w:tcPr>
                <w:p w:rsidR="004B5D2A" w:rsidRPr="004B5D2A" w:rsidRDefault="004B5D2A" w:rsidP="004B5D2A">
                  <w:pPr>
                    <w:rPr>
                      <w:sz w:val="30"/>
                    </w:rPr>
                  </w:pPr>
                </w:p>
              </w:tc>
              <w:tc>
                <w:tcPr>
                  <w:tcW w:w="288" w:type="dxa"/>
                </w:tcPr>
                <w:p w:rsidR="004B5D2A" w:rsidRPr="004B5D2A" w:rsidRDefault="004B5D2A" w:rsidP="004B5D2A">
                  <w:pPr>
                    <w:rPr>
                      <w:sz w:val="30"/>
                    </w:rPr>
                  </w:pPr>
                </w:p>
              </w:tc>
              <w:tc>
                <w:tcPr>
                  <w:tcW w:w="288" w:type="dxa"/>
                </w:tcPr>
                <w:p w:rsidR="004B5D2A" w:rsidRPr="004B5D2A" w:rsidRDefault="004B5D2A" w:rsidP="004B5D2A">
                  <w:pPr>
                    <w:rPr>
                      <w:sz w:val="30"/>
                    </w:rPr>
                  </w:pPr>
                </w:p>
              </w:tc>
              <w:tc>
                <w:tcPr>
                  <w:tcW w:w="288" w:type="dxa"/>
                </w:tcPr>
                <w:p w:rsidR="004B5D2A" w:rsidRPr="004B5D2A" w:rsidRDefault="004B5D2A" w:rsidP="004B5D2A">
                  <w:pPr>
                    <w:rPr>
                      <w:sz w:val="30"/>
                    </w:rPr>
                  </w:pPr>
                </w:p>
              </w:tc>
            </w:tr>
          </w:tbl>
          <w:p w:rsidR="004B5D2A" w:rsidRPr="004B5D2A" w:rsidRDefault="004B5D2A" w:rsidP="004B5D2A">
            <w:pPr>
              <w:ind w:left="252"/>
            </w:pPr>
            <w:r w:rsidRPr="004B5D2A">
              <w:t>Sig. of Candidate:  _____________</w:t>
            </w:r>
          </w:p>
        </w:tc>
        <w:tc>
          <w:tcPr>
            <w:tcW w:w="4140" w:type="dxa"/>
            <w:vAlign w:val="center"/>
          </w:tcPr>
          <w:p w:rsidR="004B5D2A" w:rsidRPr="004B5D2A" w:rsidRDefault="004B5D2A" w:rsidP="004B5D2A">
            <w:pPr>
              <w:tabs>
                <w:tab w:val="left" w:pos="2232"/>
              </w:tabs>
              <w:spacing w:line="360" w:lineRule="auto"/>
              <w:ind w:left="162"/>
            </w:pPr>
            <w:r w:rsidRPr="004B5D2A">
              <w:t xml:space="preserve">Answer Sheet No: </w:t>
            </w:r>
            <w:r w:rsidRPr="004B5D2A">
              <w:tab/>
              <w:t xml:space="preserve">______________ </w:t>
            </w:r>
          </w:p>
          <w:p w:rsidR="004B5D2A" w:rsidRPr="004B5D2A" w:rsidRDefault="004B5D2A" w:rsidP="004B5D2A">
            <w:pPr>
              <w:tabs>
                <w:tab w:val="left" w:pos="2232"/>
              </w:tabs>
              <w:ind w:left="162"/>
              <w:rPr>
                <w:sz w:val="2"/>
              </w:rPr>
            </w:pPr>
            <w:r w:rsidRPr="004B5D2A">
              <w:t>Sig. of Invigilator:</w:t>
            </w:r>
            <w:r w:rsidRPr="004B5D2A">
              <w:tab/>
              <w:t>______________</w:t>
            </w:r>
          </w:p>
        </w:tc>
      </w:tr>
      <w:tr w:rsidR="004B5D2A" w:rsidRPr="004B5D2A" w:rsidTr="00C65CC5">
        <w:tc>
          <w:tcPr>
            <w:tcW w:w="9558" w:type="dxa"/>
            <w:gridSpan w:val="3"/>
          </w:tcPr>
          <w:p w:rsidR="004B5D2A" w:rsidRPr="004B5D2A" w:rsidRDefault="004B5D2A" w:rsidP="004B5D2A">
            <w:pPr>
              <w:jc w:val="center"/>
              <w:rPr>
                <w:sz w:val="30"/>
                <w:szCs w:val="30"/>
              </w:rPr>
            </w:pPr>
            <w:r w:rsidRPr="004B5D2A">
              <w:rPr>
                <w:sz w:val="30"/>
                <w:szCs w:val="30"/>
              </w:rPr>
              <w:t>Federal Board SSC-II Examination</w:t>
            </w:r>
          </w:p>
          <w:p w:rsidR="004B5D2A" w:rsidRPr="004B5D2A" w:rsidRDefault="004B5D2A" w:rsidP="004B5D2A">
            <w:pPr>
              <w:jc w:val="center"/>
              <w:rPr>
                <w:sz w:val="30"/>
                <w:szCs w:val="30"/>
              </w:rPr>
            </w:pPr>
            <w:r w:rsidRPr="004B5D2A">
              <w:rPr>
                <w:sz w:val="30"/>
                <w:szCs w:val="30"/>
              </w:rPr>
              <w:t>Chemistry Model Question Paper</w:t>
            </w:r>
          </w:p>
        </w:tc>
      </w:tr>
    </w:tbl>
    <w:p w:rsidR="004B5D2A" w:rsidRPr="004B5D2A" w:rsidRDefault="004B5D2A" w:rsidP="004B5D2A">
      <w:pPr>
        <w:jc w:val="center"/>
        <w:rPr>
          <w:b/>
          <w:sz w:val="20"/>
          <w:u w:val="single"/>
        </w:rPr>
      </w:pPr>
    </w:p>
    <w:p w:rsidR="004B5D2A" w:rsidRPr="004B5D2A" w:rsidRDefault="004B5D2A" w:rsidP="004B5D2A">
      <w:pPr>
        <w:jc w:val="center"/>
        <w:rPr>
          <w:b/>
          <w:sz w:val="28"/>
          <w:szCs w:val="28"/>
          <w:u w:val="single"/>
        </w:rPr>
      </w:pPr>
      <w:r w:rsidRPr="004B5D2A">
        <w:rPr>
          <w:b/>
          <w:sz w:val="28"/>
          <w:szCs w:val="28"/>
          <w:u w:val="single"/>
        </w:rPr>
        <w:t xml:space="preserve">SECTION – A </w:t>
      </w:r>
    </w:p>
    <w:p w:rsidR="004B5D2A" w:rsidRPr="004B5D2A" w:rsidRDefault="004B5D2A" w:rsidP="004B5D2A">
      <w:pPr>
        <w:rPr>
          <w:szCs w:val="40"/>
        </w:rPr>
      </w:pPr>
    </w:p>
    <w:p w:rsidR="004B5D2A" w:rsidRPr="004B5D2A" w:rsidRDefault="004B5D2A" w:rsidP="004B5D2A">
      <w:pPr>
        <w:rPr>
          <w:sz w:val="28"/>
          <w:szCs w:val="28"/>
        </w:rPr>
      </w:pPr>
      <w:r w:rsidRPr="004B5D2A">
        <w:rPr>
          <w:sz w:val="28"/>
          <w:szCs w:val="28"/>
        </w:rPr>
        <w:t>Time allowed: 20 minutes</w:t>
      </w:r>
      <w:r w:rsidRPr="004B5D2A">
        <w:rPr>
          <w:sz w:val="28"/>
          <w:szCs w:val="28"/>
        </w:rPr>
        <w:tab/>
      </w:r>
      <w:r w:rsidRPr="004B5D2A">
        <w:rPr>
          <w:sz w:val="28"/>
          <w:szCs w:val="28"/>
        </w:rPr>
        <w:tab/>
      </w:r>
      <w:r w:rsidRPr="004B5D2A">
        <w:rPr>
          <w:sz w:val="28"/>
          <w:szCs w:val="28"/>
        </w:rPr>
        <w:tab/>
      </w:r>
      <w:r w:rsidRPr="004B5D2A">
        <w:rPr>
          <w:sz w:val="28"/>
          <w:szCs w:val="28"/>
        </w:rPr>
        <w:tab/>
      </w:r>
      <w:r w:rsidRPr="004B5D2A">
        <w:rPr>
          <w:sz w:val="28"/>
          <w:szCs w:val="28"/>
        </w:rPr>
        <w:tab/>
      </w:r>
      <w:r w:rsidRPr="004B5D2A">
        <w:rPr>
          <w:sz w:val="28"/>
          <w:szCs w:val="28"/>
        </w:rPr>
        <w:tab/>
      </w:r>
      <w:r w:rsidRPr="004B5D2A">
        <w:rPr>
          <w:sz w:val="28"/>
          <w:szCs w:val="28"/>
        </w:rPr>
        <w:tab/>
        <w:t xml:space="preserve">    Marks: 12</w:t>
      </w:r>
    </w:p>
    <w:p w:rsidR="004B5D2A" w:rsidRPr="004B5D2A" w:rsidRDefault="004B5D2A" w:rsidP="004B5D2A"/>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576"/>
      </w:tblGrid>
      <w:tr w:rsidR="004B5D2A" w:rsidRPr="004B5D2A" w:rsidTr="00C65CC5">
        <w:tc>
          <w:tcPr>
            <w:tcW w:w="9576" w:type="dxa"/>
            <w:tcBorders>
              <w:left w:val="nil"/>
              <w:right w:val="nil"/>
            </w:tcBorders>
          </w:tcPr>
          <w:p w:rsidR="004B5D2A" w:rsidRPr="004B5D2A" w:rsidRDefault="004B5D2A" w:rsidP="004B5D2A">
            <w:pPr>
              <w:ind w:left="720" w:hanging="720"/>
              <w:jc w:val="both"/>
            </w:pPr>
            <w:r w:rsidRPr="004B5D2A">
              <w:t xml:space="preserve">Note: </w:t>
            </w:r>
            <w:r w:rsidRPr="004B5D2A">
              <w:tab/>
              <w:t>Section-A is compulsory. All parts of this section are to be answered on the question paper itself. It should be completed in the first 20 minutes and handed over to the Centre Superintendent. Deleting/overwriting is not allowed. Do not use lead pencil.</w:t>
            </w:r>
          </w:p>
        </w:tc>
      </w:tr>
    </w:tbl>
    <w:p w:rsidR="004B5D2A" w:rsidRPr="004B5D2A" w:rsidRDefault="004B5D2A" w:rsidP="004B5D2A"/>
    <w:p w:rsidR="004B5D2A" w:rsidRPr="004B5D2A" w:rsidRDefault="004B5D2A" w:rsidP="004B5D2A">
      <w:pPr>
        <w:spacing w:line="360" w:lineRule="auto"/>
      </w:pPr>
      <w:r w:rsidRPr="004B5D2A">
        <w:rPr>
          <w:b/>
          <w:bCs/>
        </w:rPr>
        <w:t>Q.1</w:t>
      </w:r>
      <w:r w:rsidRPr="004B5D2A">
        <w:rPr>
          <w:b/>
          <w:bCs/>
        </w:rPr>
        <w:tab/>
        <w:t xml:space="preserve">Encircle the correct option i.e. A / B / C / D. All parts carry equal marks. </w:t>
      </w:r>
    </w:p>
    <w:p w:rsidR="004B5D2A" w:rsidRPr="004B5D2A" w:rsidRDefault="004B5D2A" w:rsidP="004B5D2A">
      <w:pPr>
        <w:ind w:left="1440" w:hanging="720"/>
        <w:rPr>
          <w:bCs/>
        </w:rPr>
      </w:pPr>
      <w:proofErr w:type="gramStart"/>
      <w:r w:rsidRPr="004B5D2A">
        <w:rPr>
          <w:bCs/>
        </w:rPr>
        <w:t>i</w:t>
      </w:r>
      <w:proofErr w:type="gramEnd"/>
      <w:r w:rsidRPr="004B5D2A">
        <w:rPr>
          <w:bCs/>
        </w:rPr>
        <w:t>.</w:t>
      </w:r>
      <w:r w:rsidRPr="004B5D2A">
        <w:rPr>
          <w:bCs/>
        </w:rPr>
        <w:tab/>
      </w:r>
      <w:proofErr w:type="spellStart"/>
      <w:r w:rsidRPr="004B5D2A">
        <w:rPr>
          <w:bCs/>
        </w:rPr>
        <w:t>Aluminium</w:t>
      </w:r>
      <w:proofErr w:type="spellEnd"/>
      <w:r w:rsidRPr="004B5D2A">
        <w:rPr>
          <w:bCs/>
        </w:rPr>
        <w:t xml:space="preserve"> Hydroxide Al(OH)</w:t>
      </w:r>
      <w:r w:rsidRPr="004B5D2A">
        <w:rPr>
          <w:bCs/>
          <w:vertAlign w:val="subscript"/>
        </w:rPr>
        <w:t>3</w:t>
      </w:r>
      <w:r w:rsidRPr="004B5D2A">
        <w:rPr>
          <w:bCs/>
        </w:rPr>
        <w:t xml:space="preserve"> is a base. Which compound is formed by the reaction of this compound with </w:t>
      </w:r>
      <w:proofErr w:type="spellStart"/>
      <w:r w:rsidRPr="004B5D2A">
        <w:rPr>
          <w:bCs/>
        </w:rPr>
        <w:t>Sulphuric</w:t>
      </w:r>
      <w:proofErr w:type="spellEnd"/>
      <w:r w:rsidRPr="004B5D2A">
        <w:rPr>
          <w:bCs/>
        </w:rPr>
        <w:t xml:space="preserve"> Acid (H</w:t>
      </w:r>
      <w:r w:rsidRPr="004B5D2A">
        <w:rPr>
          <w:bCs/>
          <w:vertAlign w:val="subscript"/>
        </w:rPr>
        <w:t>2</w:t>
      </w:r>
      <w:r w:rsidRPr="004B5D2A">
        <w:rPr>
          <w:bCs/>
        </w:rPr>
        <w:t>SO</w:t>
      </w:r>
      <w:r w:rsidRPr="004B5D2A">
        <w:rPr>
          <w:bCs/>
          <w:vertAlign w:val="subscript"/>
        </w:rPr>
        <w:t>4</w:t>
      </w:r>
      <w:r w:rsidRPr="004B5D2A">
        <w:rPr>
          <w:bCs/>
        </w:rPr>
        <w:t>)?</w:t>
      </w:r>
    </w:p>
    <w:p w:rsidR="004B5D2A" w:rsidRPr="004B5D2A" w:rsidRDefault="004B5D2A" w:rsidP="004B5D2A">
      <w:pPr>
        <w:ind w:left="1440" w:hanging="720"/>
        <w:rPr>
          <w:bCs/>
        </w:rPr>
      </w:pPr>
      <w:r w:rsidRPr="004B5D2A">
        <w:rPr>
          <w:bCs/>
        </w:rPr>
        <w:tab/>
        <w:t>A.</w:t>
      </w:r>
      <w:r w:rsidRPr="004B5D2A">
        <w:rPr>
          <w:bCs/>
        </w:rPr>
        <w:tab/>
      </w:r>
      <w:proofErr w:type="gramStart"/>
      <w:r w:rsidRPr="004B5D2A">
        <w:rPr>
          <w:bCs/>
        </w:rPr>
        <w:t>Al(</w:t>
      </w:r>
      <w:proofErr w:type="gramEnd"/>
      <w:r w:rsidRPr="004B5D2A">
        <w:rPr>
          <w:bCs/>
        </w:rPr>
        <w:t>SO</w:t>
      </w:r>
      <w:r w:rsidRPr="004B5D2A">
        <w:rPr>
          <w:bCs/>
          <w:vertAlign w:val="subscript"/>
        </w:rPr>
        <w:t>4</w:t>
      </w:r>
      <w:r w:rsidRPr="004B5D2A">
        <w:rPr>
          <w:bCs/>
        </w:rPr>
        <w:t>)</w:t>
      </w:r>
      <w:r w:rsidRPr="004B5D2A">
        <w:rPr>
          <w:bCs/>
          <w:vertAlign w:val="subscript"/>
        </w:rPr>
        <w:t>3</w:t>
      </w:r>
      <w:r w:rsidRPr="004B5D2A">
        <w:rPr>
          <w:bCs/>
        </w:rPr>
        <w:tab/>
      </w:r>
      <w:r w:rsidRPr="004B5D2A">
        <w:rPr>
          <w:bCs/>
        </w:rPr>
        <w:tab/>
      </w:r>
      <w:r w:rsidRPr="004B5D2A">
        <w:rPr>
          <w:bCs/>
        </w:rPr>
        <w:tab/>
        <w:t>B.</w:t>
      </w:r>
      <w:r w:rsidRPr="004B5D2A">
        <w:rPr>
          <w:bCs/>
        </w:rPr>
        <w:tab/>
        <w:t>Al</w:t>
      </w:r>
      <w:r w:rsidRPr="004B5D2A">
        <w:rPr>
          <w:bCs/>
          <w:vertAlign w:val="subscript"/>
        </w:rPr>
        <w:t>2</w:t>
      </w:r>
      <w:r w:rsidRPr="004B5D2A">
        <w:rPr>
          <w:bCs/>
        </w:rPr>
        <w:t>CO</w:t>
      </w:r>
      <w:r w:rsidRPr="004B5D2A">
        <w:rPr>
          <w:bCs/>
          <w:vertAlign w:val="subscript"/>
        </w:rPr>
        <w:t>3</w:t>
      </w:r>
    </w:p>
    <w:p w:rsidR="004B5D2A" w:rsidRPr="004B5D2A" w:rsidRDefault="004B5D2A" w:rsidP="004B5D2A">
      <w:pPr>
        <w:ind w:left="1440" w:hanging="720"/>
        <w:rPr>
          <w:bCs/>
          <w:vertAlign w:val="subscript"/>
        </w:rPr>
      </w:pPr>
      <w:r w:rsidRPr="004B5D2A">
        <w:rPr>
          <w:bCs/>
        </w:rPr>
        <w:tab/>
        <w:t>C.</w:t>
      </w:r>
      <w:r w:rsidRPr="004B5D2A">
        <w:rPr>
          <w:bCs/>
        </w:rPr>
        <w:tab/>
      </w:r>
      <w:proofErr w:type="gramStart"/>
      <w:r w:rsidRPr="004B5D2A">
        <w:rPr>
          <w:bCs/>
        </w:rPr>
        <w:t>Al</w:t>
      </w:r>
      <w:r w:rsidRPr="004B5D2A">
        <w:rPr>
          <w:bCs/>
          <w:vertAlign w:val="subscript"/>
        </w:rPr>
        <w:t>2</w:t>
      </w:r>
      <w:r w:rsidRPr="004B5D2A">
        <w:rPr>
          <w:bCs/>
        </w:rPr>
        <w:t>(</w:t>
      </w:r>
      <w:proofErr w:type="gramEnd"/>
      <w:r w:rsidRPr="004B5D2A">
        <w:rPr>
          <w:bCs/>
        </w:rPr>
        <w:t>SO4)</w:t>
      </w:r>
      <w:r w:rsidRPr="004B5D2A">
        <w:rPr>
          <w:bCs/>
          <w:vertAlign w:val="subscript"/>
        </w:rPr>
        <w:t>3</w:t>
      </w:r>
      <w:r w:rsidRPr="004B5D2A">
        <w:rPr>
          <w:bCs/>
        </w:rPr>
        <w:tab/>
      </w:r>
      <w:r w:rsidRPr="004B5D2A">
        <w:rPr>
          <w:bCs/>
        </w:rPr>
        <w:tab/>
      </w:r>
      <w:r w:rsidRPr="004B5D2A">
        <w:rPr>
          <w:bCs/>
        </w:rPr>
        <w:tab/>
        <w:t>D.</w:t>
      </w:r>
      <w:r w:rsidRPr="004B5D2A">
        <w:rPr>
          <w:bCs/>
        </w:rPr>
        <w:tab/>
        <w:t>AlCl</w:t>
      </w:r>
      <w:r w:rsidRPr="004B5D2A">
        <w:rPr>
          <w:bCs/>
          <w:vertAlign w:val="subscript"/>
        </w:rPr>
        <w:t>3</w:t>
      </w:r>
    </w:p>
    <w:p w:rsidR="004B5D2A" w:rsidRPr="004B5D2A" w:rsidRDefault="004B5D2A" w:rsidP="004B5D2A">
      <w:pPr>
        <w:ind w:left="1440" w:hanging="720"/>
      </w:pPr>
    </w:p>
    <w:p w:rsidR="004B5D2A" w:rsidRPr="004B5D2A" w:rsidRDefault="004B5D2A" w:rsidP="004B5D2A">
      <w:pPr>
        <w:ind w:left="1440" w:hanging="720"/>
      </w:pPr>
      <w:proofErr w:type="gramStart"/>
      <w:r w:rsidRPr="004B5D2A">
        <w:t>ii</w:t>
      </w:r>
      <w:proofErr w:type="gramEnd"/>
      <w:r w:rsidRPr="004B5D2A">
        <w:t>.</w:t>
      </w:r>
      <w:r w:rsidRPr="004B5D2A">
        <w:tab/>
        <w:t>Marble Buildings are disintegrated by acid rain because the acid attacks:</w:t>
      </w:r>
    </w:p>
    <w:p w:rsidR="004B5D2A" w:rsidRPr="004B5D2A" w:rsidRDefault="004B5D2A" w:rsidP="004B5D2A">
      <w:pPr>
        <w:ind w:left="1440" w:hanging="720"/>
      </w:pPr>
      <w:r w:rsidRPr="004B5D2A">
        <w:tab/>
        <w:t>A.</w:t>
      </w:r>
      <w:r w:rsidRPr="004B5D2A">
        <w:tab/>
        <w:t xml:space="preserve">Calcium </w:t>
      </w:r>
      <w:proofErr w:type="spellStart"/>
      <w:r w:rsidRPr="004B5D2A">
        <w:t>Sulphate</w:t>
      </w:r>
      <w:proofErr w:type="spellEnd"/>
      <w:r w:rsidRPr="004B5D2A">
        <w:tab/>
      </w:r>
      <w:r w:rsidRPr="004B5D2A">
        <w:tab/>
        <w:t>B.</w:t>
      </w:r>
      <w:r w:rsidRPr="004B5D2A">
        <w:tab/>
        <w:t>Calcium Nitrate</w:t>
      </w:r>
    </w:p>
    <w:p w:rsidR="004B5D2A" w:rsidRPr="004B5D2A" w:rsidRDefault="004B5D2A" w:rsidP="004B5D2A">
      <w:pPr>
        <w:ind w:left="1440" w:hanging="720"/>
      </w:pPr>
      <w:r w:rsidRPr="004B5D2A">
        <w:tab/>
        <w:t>C.</w:t>
      </w:r>
      <w:r w:rsidRPr="004B5D2A">
        <w:tab/>
        <w:t xml:space="preserve">Calcium Carbonate </w:t>
      </w:r>
      <w:r w:rsidRPr="004B5D2A">
        <w:tab/>
      </w:r>
      <w:r w:rsidRPr="004B5D2A">
        <w:tab/>
        <w:t>D.</w:t>
      </w:r>
      <w:r w:rsidRPr="004B5D2A">
        <w:tab/>
        <w:t>Calcium Oxalate</w:t>
      </w:r>
    </w:p>
    <w:p w:rsidR="004B5D2A" w:rsidRPr="004B5D2A" w:rsidRDefault="004B5D2A" w:rsidP="004B5D2A">
      <w:pPr>
        <w:ind w:left="1440" w:hanging="720"/>
      </w:pPr>
    </w:p>
    <w:p w:rsidR="004B5D2A" w:rsidRPr="004B5D2A" w:rsidRDefault="004B5D2A" w:rsidP="004B5D2A">
      <w:pPr>
        <w:ind w:left="1440" w:hanging="720"/>
      </w:pPr>
      <w:r w:rsidRPr="004B5D2A">
        <w:t>iii.</w:t>
      </w:r>
      <w:r w:rsidRPr="004B5D2A">
        <w:tab/>
        <w:t>Dipeptide is formed by the joining of two molecules of:</w:t>
      </w:r>
    </w:p>
    <w:p w:rsidR="004B5D2A" w:rsidRPr="004B5D2A" w:rsidRDefault="004B5D2A" w:rsidP="004B5D2A">
      <w:pPr>
        <w:ind w:left="1440" w:hanging="720"/>
      </w:pPr>
      <w:r w:rsidRPr="004B5D2A">
        <w:tab/>
        <w:t>A.</w:t>
      </w:r>
      <w:r w:rsidRPr="004B5D2A">
        <w:tab/>
        <w:t>Amino acids</w:t>
      </w:r>
      <w:r w:rsidRPr="004B5D2A">
        <w:tab/>
      </w:r>
      <w:r w:rsidRPr="004B5D2A">
        <w:tab/>
      </w:r>
      <w:r w:rsidRPr="004B5D2A">
        <w:tab/>
        <w:t>B.</w:t>
      </w:r>
      <w:r w:rsidRPr="004B5D2A">
        <w:tab/>
        <w:t>Alcohols</w:t>
      </w:r>
    </w:p>
    <w:p w:rsidR="004B5D2A" w:rsidRPr="004B5D2A" w:rsidRDefault="004B5D2A" w:rsidP="004B5D2A">
      <w:pPr>
        <w:ind w:left="1440" w:hanging="720"/>
      </w:pPr>
      <w:r w:rsidRPr="004B5D2A">
        <w:tab/>
        <w:t>C.</w:t>
      </w:r>
      <w:r w:rsidRPr="004B5D2A">
        <w:tab/>
        <w:t>Carboxylic acids</w:t>
      </w:r>
      <w:r w:rsidRPr="004B5D2A">
        <w:tab/>
      </w:r>
      <w:r w:rsidRPr="004B5D2A">
        <w:tab/>
        <w:t>D.</w:t>
      </w:r>
      <w:r w:rsidRPr="004B5D2A">
        <w:tab/>
        <w:t>Amines</w:t>
      </w:r>
    </w:p>
    <w:p w:rsidR="004B5D2A" w:rsidRPr="004B5D2A" w:rsidRDefault="004B5D2A" w:rsidP="004B5D2A">
      <w:pPr>
        <w:ind w:left="1440" w:hanging="720"/>
      </w:pPr>
    </w:p>
    <w:p w:rsidR="004B5D2A" w:rsidRPr="004B5D2A" w:rsidRDefault="004B5D2A" w:rsidP="004B5D2A">
      <w:pPr>
        <w:ind w:left="1440" w:hanging="720"/>
      </w:pPr>
      <w:r w:rsidRPr="004B5D2A">
        <w:t>iv.</w:t>
      </w:r>
      <w:r w:rsidRPr="004B5D2A">
        <w:tab/>
        <w:t>Naturally occurring metallic compounds are called:</w:t>
      </w:r>
    </w:p>
    <w:p w:rsidR="004B5D2A" w:rsidRPr="004B5D2A" w:rsidRDefault="004B5D2A" w:rsidP="004B5D2A">
      <w:pPr>
        <w:ind w:left="1440" w:hanging="720"/>
      </w:pPr>
      <w:r w:rsidRPr="004B5D2A">
        <w:tab/>
        <w:t>A.</w:t>
      </w:r>
      <w:r w:rsidRPr="004B5D2A">
        <w:tab/>
        <w:t>Rocks</w:t>
      </w:r>
      <w:r w:rsidRPr="004B5D2A">
        <w:tab/>
      </w:r>
      <w:r w:rsidRPr="004B5D2A">
        <w:tab/>
      </w:r>
      <w:r w:rsidRPr="004B5D2A">
        <w:tab/>
      </w:r>
      <w:r w:rsidRPr="004B5D2A">
        <w:tab/>
        <w:t>B.</w:t>
      </w:r>
      <w:r w:rsidRPr="004B5D2A">
        <w:tab/>
        <w:t>Minerals</w:t>
      </w:r>
    </w:p>
    <w:p w:rsidR="004B5D2A" w:rsidRPr="004B5D2A" w:rsidRDefault="004B5D2A" w:rsidP="004B5D2A">
      <w:pPr>
        <w:ind w:left="1440" w:hanging="720"/>
      </w:pPr>
      <w:r w:rsidRPr="004B5D2A">
        <w:tab/>
        <w:t>C.</w:t>
      </w:r>
      <w:r w:rsidRPr="004B5D2A">
        <w:tab/>
        <w:t>Ore</w:t>
      </w:r>
      <w:r w:rsidRPr="004B5D2A">
        <w:tab/>
      </w:r>
      <w:r w:rsidRPr="004B5D2A">
        <w:tab/>
      </w:r>
      <w:r w:rsidRPr="004B5D2A">
        <w:tab/>
      </w:r>
      <w:r w:rsidRPr="004B5D2A">
        <w:tab/>
        <w:t>D.</w:t>
      </w:r>
      <w:r w:rsidRPr="004B5D2A">
        <w:tab/>
        <w:t>Gangue</w:t>
      </w:r>
    </w:p>
    <w:p w:rsidR="004B5D2A" w:rsidRPr="004B5D2A" w:rsidRDefault="004B5D2A" w:rsidP="004B5D2A">
      <w:pPr>
        <w:ind w:left="1440" w:hanging="720"/>
      </w:pPr>
    </w:p>
    <w:p w:rsidR="004B5D2A" w:rsidRPr="004B5D2A" w:rsidRDefault="004B5D2A" w:rsidP="004B5D2A">
      <w:pPr>
        <w:ind w:left="1440" w:hanging="720"/>
      </w:pPr>
      <w:r w:rsidRPr="004B5D2A">
        <w:t>v.</w:t>
      </w:r>
      <w:r w:rsidRPr="004B5D2A">
        <w:tab/>
        <w:t>The end product of oxidation of acetylene is:</w:t>
      </w:r>
    </w:p>
    <w:p w:rsidR="004B5D2A" w:rsidRPr="004B5D2A" w:rsidRDefault="004B5D2A" w:rsidP="004B5D2A">
      <w:pPr>
        <w:ind w:left="1440" w:hanging="720"/>
      </w:pPr>
      <w:r w:rsidRPr="004B5D2A">
        <w:tab/>
        <w:t>A.</w:t>
      </w:r>
      <w:r w:rsidRPr="004B5D2A">
        <w:tab/>
        <w:t xml:space="preserve">Oxalic acid </w:t>
      </w:r>
      <w:r w:rsidRPr="004B5D2A">
        <w:tab/>
      </w:r>
      <w:r w:rsidRPr="004B5D2A">
        <w:tab/>
      </w:r>
      <w:r w:rsidRPr="004B5D2A">
        <w:tab/>
        <w:t>B.</w:t>
      </w:r>
      <w:r w:rsidRPr="004B5D2A">
        <w:tab/>
        <w:t>Glycol</w:t>
      </w:r>
    </w:p>
    <w:p w:rsidR="004B5D2A" w:rsidRPr="004B5D2A" w:rsidRDefault="004B5D2A" w:rsidP="004B5D2A">
      <w:pPr>
        <w:ind w:left="1440" w:hanging="720"/>
      </w:pPr>
      <w:r w:rsidRPr="004B5D2A">
        <w:tab/>
        <w:t>C.</w:t>
      </w:r>
      <w:r w:rsidRPr="004B5D2A">
        <w:tab/>
      </w:r>
      <w:proofErr w:type="spellStart"/>
      <w:r w:rsidRPr="004B5D2A">
        <w:t>Glyoxal</w:t>
      </w:r>
      <w:proofErr w:type="spellEnd"/>
      <w:r w:rsidRPr="004B5D2A">
        <w:t xml:space="preserve"> </w:t>
      </w:r>
      <w:r w:rsidRPr="004B5D2A">
        <w:tab/>
      </w:r>
      <w:r w:rsidRPr="004B5D2A">
        <w:tab/>
      </w:r>
      <w:r w:rsidRPr="004B5D2A">
        <w:tab/>
        <w:t>D.</w:t>
      </w:r>
      <w:r w:rsidRPr="004B5D2A">
        <w:tab/>
        <w:t>Glycine</w:t>
      </w:r>
    </w:p>
    <w:p w:rsidR="004B5D2A" w:rsidRPr="004B5D2A" w:rsidRDefault="004B5D2A" w:rsidP="004B5D2A">
      <w:pPr>
        <w:ind w:left="1440" w:hanging="720"/>
      </w:pPr>
    </w:p>
    <w:p w:rsidR="004B5D2A" w:rsidRPr="004B5D2A" w:rsidRDefault="004B5D2A" w:rsidP="004B5D2A">
      <w:pPr>
        <w:ind w:left="1440" w:hanging="720"/>
      </w:pPr>
      <w:r w:rsidRPr="004B5D2A">
        <w:t>vi.</w:t>
      </w:r>
      <w:r w:rsidRPr="004B5D2A">
        <w:tab/>
        <w:t xml:space="preserve">An unsaturated hydrocarbon reacts with one mole of hydrogen to form a saturated compound Predict its formula. </w:t>
      </w:r>
    </w:p>
    <w:p w:rsidR="004B5D2A" w:rsidRPr="004B5D2A" w:rsidRDefault="004B5D2A" w:rsidP="004B5D2A">
      <w:pPr>
        <w:spacing w:line="276" w:lineRule="auto"/>
        <w:ind w:left="1440" w:right="72" w:hanging="720"/>
      </w:pPr>
      <w:r w:rsidRPr="004B5D2A">
        <w:tab/>
        <w:t>A.</w:t>
      </w:r>
      <w:r w:rsidRPr="004B5D2A">
        <w:tab/>
        <w:t>C</w:t>
      </w:r>
      <w:r w:rsidRPr="004B5D2A">
        <w:rPr>
          <w:vertAlign w:val="subscript"/>
        </w:rPr>
        <w:t xml:space="preserve">3 </w:t>
      </w:r>
      <w:r w:rsidRPr="004B5D2A">
        <w:t>H</w:t>
      </w:r>
      <w:r w:rsidRPr="004B5D2A">
        <w:rPr>
          <w:vertAlign w:val="subscript"/>
        </w:rPr>
        <w:t>4</w:t>
      </w:r>
      <w:r w:rsidRPr="004B5D2A">
        <w:tab/>
      </w:r>
      <w:r w:rsidRPr="004B5D2A">
        <w:tab/>
      </w:r>
      <w:r w:rsidRPr="004B5D2A">
        <w:tab/>
      </w:r>
      <w:r w:rsidRPr="004B5D2A">
        <w:tab/>
        <w:t>B.</w:t>
      </w:r>
      <w:r w:rsidRPr="004B5D2A">
        <w:tab/>
        <w:t>C</w:t>
      </w:r>
      <w:r w:rsidRPr="004B5D2A">
        <w:rPr>
          <w:vertAlign w:val="subscript"/>
        </w:rPr>
        <w:t xml:space="preserve">6 </w:t>
      </w:r>
      <w:r w:rsidRPr="004B5D2A">
        <w:t>H</w:t>
      </w:r>
      <w:r w:rsidRPr="004B5D2A">
        <w:rPr>
          <w:vertAlign w:val="subscript"/>
        </w:rPr>
        <w:t>12</w:t>
      </w:r>
    </w:p>
    <w:p w:rsidR="004B5D2A" w:rsidRPr="004B5D2A" w:rsidRDefault="004B5D2A" w:rsidP="004B5D2A">
      <w:pPr>
        <w:spacing w:line="276" w:lineRule="auto"/>
        <w:ind w:left="1440" w:right="72" w:hanging="720"/>
        <w:rPr>
          <w:rFonts w:ascii="Arial" w:hAnsi="Arial" w:cs="Arial"/>
        </w:rPr>
      </w:pPr>
      <w:r w:rsidRPr="004B5D2A">
        <w:tab/>
        <w:t>C.</w:t>
      </w:r>
      <w:r w:rsidRPr="004B5D2A">
        <w:tab/>
        <w:t>C</w:t>
      </w:r>
      <w:r w:rsidRPr="004B5D2A">
        <w:rPr>
          <w:vertAlign w:val="subscript"/>
        </w:rPr>
        <w:t xml:space="preserve">4 </w:t>
      </w:r>
      <w:r w:rsidRPr="004B5D2A">
        <w:t>H</w:t>
      </w:r>
      <w:r w:rsidRPr="004B5D2A">
        <w:rPr>
          <w:vertAlign w:val="subscript"/>
        </w:rPr>
        <w:t>10</w:t>
      </w:r>
      <w:r w:rsidRPr="004B5D2A">
        <w:tab/>
      </w:r>
      <w:r w:rsidRPr="004B5D2A">
        <w:tab/>
      </w:r>
      <w:r w:rsidRPr="004B5D2A">
        <w:tab/>
      </w:r>
      <w:r w:rsidRPr="004B5D2A">
        <w:tab/>
        <w:t>D.</w:t>
      </w:r>
      <w:r w:rsidRPr="004B5D2A">
        <w:tab/>
        <w:t>C</w:t>
      </w:r>
      <w:r w:rsidRPr="004B5D2A">
        <w:rPr>
          <w:vertAlign w:val="subscript"/>
        </w:rPr>
        <w:t xml:space="preserve">7 </w:t>
      </w:r>
      <w:r w:rsidRPr="004B5D2A">
        <w:t>H</w:t>
      </w:r>
      <w:r w:rsidRPr="004B5D2A">
        <w:rPr>
          <w:vertAlign w:val="subscript"/>
        </w:rPr>
        <w:t>16</w:t>
      </w:r>
    </w:p>
    <w:p w:rsidR="004B5D2A" w:rsidRPr="004B5D2A" w:rsidRDefault="004B5D2A" w:rsidP="004B5D2A">
      <w:pPr>
        <w:ind w:left="1440" w:hanging="720"/>
      </w:pPr>
    </w:p>
    <w:p w:rsidR="004B5D2A" w:rsidRPr="004B5D2A" w:rsidRDefault="004B5D2A" w:rsidP="004B5D2A">
      <w:pPr>
        <w:ind w:left="1440" w:hanging="720"/>
      </w:pPr>
      <w:r w:rsidRPr="004B5D2A">
        <w:t>vii.</w:t>
      </w:r>
      <w:r w:rsidRPr="004B5D2A">
        <w:tab/>
        <w:t>Which of the following is used to remove permanent hardness in water?</w:t>
      </w:r>
    </w:p>
    <w:p w:rsidR="004B5D2A" w:rsidRPr="004B5D2A" w:rsidRDefault="004B5D2A" w:rsidP="004B5D2A">
      <w:pPr>
        <w:ind w:left="1440" w:hanging="720"/>
      </w:pPr>
      <w:r w:rsidRPr="004B5D2A">
        <w:tab/>
        <w:t>A.</w:t>
      </w:r>
      <w:r w:rsidRPr="004B5D2A">
        <w:tab/>
        <w:t>Slaked lime</w:t>
      </w:r>
      <w:r w:rsidRPr="004B5D2A">
        <w:tab/>
      </w:r>
      <w:r w:rsidRPr="004B5D2A">
        <w:tab/>
      </w:r>
      <w:r w:rsidRPr="004B5D2A">
        <w:tab/>
        <w:t>B.</w:t>
      </w:r>
      <w:r w:rsidRPr="004B5D2A">
        <w:tab/>
        <w:t>Washing soda</w:t>
      </w:r>
    </w:p>
    <w:p w:rsidR="004B5D2A" w:rsidRPr="004B5D2A" w:rsidRDefault="004B5D2A" w:rsidP="004B5D2A">
      <w:pPr>
        <w:ind w:left="1440"/>
      </w:pPr>
      <w:r w:rsidRPr="004B5D2A">
        <w:t>C.</w:t>
      </w:r>
      <w:r w:rsidRPr="004B5D2A">
        <w:tab/>
        <w:t>Boiling water</w:t>
      </w:r>
      <w:r w:rsidRPr="004B5D2A">
        <w:tab/>
      </w:r>
      <w:r w:rsidRPr="004B5D2A">
        <w:tab/>
      </w:r>
      <w:r w:rsidRPr="004B5D2A">
        <w:tab/>
        <w:t>D.</w:t>
      </w:r>
      <w:r w:rsidRPr="004B5D2A">
        <w:tab/>
        <w:t>Baking soda</w:t>
      </w:r>
    </w:p>
    <w:p w:rsidR="004B5D2A" w:rsidRPr="004B5D2A" w:rsidRDefault="004B5D2A" w:rsidP="004B5D2A">
      <w:pPr>
        <w:ind w:left="1440" w:hanging="720"/>
      </w:pPr>
    </w:p>
    <w:p w:rsidR="004B5D2A" w:rsidRPr="004B5D2A" w:rsidRDefault="004B5D2A" w:rsidP="004B5D2A">
      <w:pPr>
        <w:ind w:left="1440" w:hanging="720"/>
      </w:pPr>
      <w:r w:rsidRPr="004B5D2A">
        <w:t>viii.</w:t>
      </w:r>
      <w:r w:rsidRPr="004B5D2A">
        <w:tab/>
        <w:t>Which of the following compounds is an aldehyde?</w:t>
      </w:r>
    </w:p>
    <w:p w:rsidR="004B5D2A" w:rsidRPr="004B5D2A" w:rsidRDefault="004B5D2A" w:rsidP="004B5D2A">
      <w:pPr>
        <w:ind w:left="1440" w:hanging="720"/>
      </w:pPr>
      <w:r w:rsidRPr="004B5D2A">
        <w:tab/>
        <w:t>A.</w:t>
      </w:r>
      <w:r w:rsidRPr="004B5D2A">
        <w:tab/>
      </w:r>
      <w:proofErr w:type="gramStart"/>
      <w:r w:rsidRPr="004B5D2A">
        <w:t>CH</w:t>
      </w:r>
      <w:r w:rsidRPr="004B5D2A">
        <w:rPr>
          <w:vertAlign w:val="subscript"/>
        </w:rPr>
        <w:t xml:space="preserve">3  </w:t>
      </w:r>
      <w:r w:rsidRPr="004B5D2A">
        <w:t>-</w:t>
      </w:r>
      <w:proofErr w:type="gramEnd"/>
      <w:r w:rsidRPr="004B5D2A">
        <w:t xml:space="preserve"> CH</w:t>
      </w:r>
      <w:r w:rsidRPr="004B5D2A">
        <w:rPr>
          <w:vertAlign w:val="subscript"/>
        </w:rPr>
        <w:t xml:space="preserve">2 </w:t>
      </w:r>
      <w:r w:rsidRPr="004B5D2A">
        <w:t xml:space="preserve"> - OH </w:t>
      </w:r>
      <w:r w:rsidRPr="004B5D2A">
        <w:tab/>
      </w:r>
      <w:r w:rsidRPr="004B5D2A">
        <w:tab/>
        <w:t>B.</w:t>
      </w:r>
      <w:r w:rsidRPr="004B5D2A">
        <w:tab/>
        <w:t>CH</w:t>
      </w:r>
      <w:r w:rsidRPr="004B5D2A">
        <w:rPr>
          <w:vertAlign w:val="subscript"/>
        </w:rPr>
        <w:t xml:space="preserve">3  </w:t>
      </w:r>
      <w:r w:rsidRPr="004B5D2A">
        <w:t>- COOH</w:t>
      </w:r>
      <w:r w:rsidRPr="004B5D2A">
        <w:tab/>
      </w:r>
    </w:p>
    <w:p w:rsidR="004B5D2A" w:rsidRPr="004B5D2A" w:rsidRDefault="004B5D2A" w:rsidP="004B5D2A">
      <w:pPr>
        <w:spacing w:line="276" w:lineRule="auto"/>
        <w:ind w:left="1440" w:right="72" w:hanging="720"/>
        <w:rPr>
          <w:rFonts w:ascii="Arial" w:hAnsi="Arial" w:cs="Arial"/>
        </w:rPr>
      </w:pPr>
      <w:r w:rsidRPr="004B5D2A">
        <w:tab/>
        <w:t>C.</w:t>
      </w:r>
      <w:r w:rsidRPr="004B5D2A">
        <w:tab/>
      </w:r>
      <w:proofErr w:type="gramStart"/>
      <w:r w:rsidRPr="004B5D2A">
        <w:t>CH</w:t>
      </w:r>
      <w:r w:rsidRPr="004B5D2A">
        <w:rPr>
          <w:vertAlign w:val="subscript"/>
        </w:rPr>
        <w:t xml:space="preserve">3  </w:t>
      </w:r>
      <w:r w:rsidRPr="004B5D2A">
        <w:t>-</w:t>
      </w:r>
      <w:proofErr w:type="gramEnd"/>
      <w:r w:rsidRPr="004B5D2A">
        <w:t xml:space="preserve"> CHO</w:t>
      </w:r>
      <w:r w:rsidRPr="004B5D2A">
        <w:tab/>
      </w:r>
      <w:r w:rsidRPr="004B5D2A">
        <w:tab/>
      </w:r>
      <w:r w:rsidRPr="004B5D2A">
        <w:tab/>
        <w:t>D.</w:t>
      </w:r>
      <w:r w:rsidRPr="004B5D2A">
        <w:tab/>
        <w:t>CH</w:t>
      </w:r>
      <w:r w:rsidRPr="004B5D2A">
        <w:rPr>
          <w:vertAlign w:val="subscript"/>
        </w:rPr>
        <w:t xml:space="preserve">3  </w:t>
      </w:r>
      <w:r w:rsidRPr="004B5D2A">
        <w:t>- COCH</w:t>
      </w:r>
      <w:r w:rsidRPr="004B5D2A">
        <w:rPr>
          <w:vertAlign w:val="subscript"/>
        </w:rPr>
        <w:t>3</w:t>
      </w:r>
    </w:p>
    <w:p w:rsidR="004B5D2A" w:rsidRPr="004B5D2A" w:rsidRDefault="004B5D2A" w:rsidP="004B5D2A">
      <w:pPr>
        <w:ind w:left="1440" w:hanging="720"/>
      </w:pPr>
    </w:p>
    <w:p w:rsidR="004B5D2A" w:rsidRPr="004B5D2A" w:rsidRDefault="004B5D2A" w:rsidP="004B5D2A">
      <w:pPr>
        <w:ind w:left="1440" w:hanging="720"/>
        <w:rPr>
          <w:sz w:val="6"/>
          <w:szCs w:val="6"/>
        </w:rPr>
      </w:pPr>
    </w:p>
    <w:p w:rsidR="004B5D2A" w:rsidRPr="004B5D2A" w:rsidRDefault="004B5D2A" w:rsidP="004B5D2A">
      <w:pPr>
        <w:jc w:val="center"/>
      </w:pPr>
      <w:r w:rsidRPr="004B5D2A">
        <w:t>Page 1 of 2</w:t>
      </w:r>
    </w:p>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Pr>
        <w:jc w:val="center"/>
        <w:rPr>
          <w:b/>
        </w:rPr>
      </w:pPr>
      <w:r w:rsidRPr="004B5D2A">
        <w:rPr>
          <w:b/>
        </w:rPr>
        <w:t>DO NOT WRITE ANYTHING HERE</w:t>
      </w:r>
    </w:p>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Pr>
        <w:pBdr>
          <w:bottom w:val="single" w:sz="12" w:space="1" w:color="auto"/>
        </w:pBdr>
      </w:pPr>
    </w:p>
    <w:p w:rsidR="004B5D2A" w:rsidRPr="004B5D2A" w:rsidRDefault="004B5D2A" w:rsidP="004B5D2A">
      <w:pPr>
        <w:ind w:left="1440" w:hanging="720"/>
      </w:pPr>
    </w:p>
    <w:p w:rsidR="004B5D2A" w:rsidRPr="004B5D2A" w:rsidRDefault="004B5D2A" w:rsidP="004B5D2A">
      <w:pPr>
        <w:ind w:left="1440" w:hanging="720"/>
      </w:pPr>
      <w:r w:rsidRPr="004B5D2A">
        <w:t>ix.</w:t>
      </w:r>
      <w:r w:rsidRPr="004B5D2A">
        <w:tab/>
        <w:t>The pH of 10</w:t>
      </w:r>
      <w:r w:rsidRPr="004B5D2A">
        <w:rPr>
          <w:vertAlign w:val="superscript"/>
        </w:rPr>
        <w:t>-3</w:t>
      </w:r>
      <w:r w:rsidRPr="004B5D2A">
        <w:t xml:space="preserve">M aqueous solution of </w:t>
      </w:r>
      <w:proofErr w:type="spellStart"/>
      <w:r w:rsidRPr="004B5D2A">
        <w:t>NaOH</w:t>
      </w:r>
      <w:proofErr w:type="spellEnd"/>
      <w:r w:rsidRPr="004B5D2A">
        <w:t xml:space="preserve"> is:</w:t>
      </w:r>
    </w:p>
    <w:p w:rsidR="004B5D2A" w:rsidRPr="004B5D2A" w:rsidRDefault="004B5D2A" w:rsidP="004B5D2A">
      <w:pPr>
        <w:ind w:left="1440" w:hanging="720"/>
      </w:pPr>
      <w:r w:rsidRPr="004B5D2A">
        <w:tab/>
        <w:t>A.</w:t>
      </w:r>
      <w:r w:rsidRPr="004B5D2A">
        <w:tab/>
        <w:t>3</w:t>
      </w:r>
      <w:r w:rsidRPr="004B5D2A">
        <w:tab/>
      </w:r>
      <w:r w:rsidRPr="004B5D2A">
        <w:tab/>
      </w:r>
      <w:r w:rsidRPr="004B5D2A">
        <w:tab/>
      </w:r>
      <w:r w:rsidRPr="004B5D2A">
        <w:tab/>
        <w:t>B.</w:t>
      </w:r>
      <w:r w:rsidRPr="004B5D2A">
        <w:tab/>
        <w:t>11</w:t>
      </w:r>
    </w:p>
    <w:p w:rsidR="004B5D2A" w:rsidRPr="004B5D2A" w:rsidRDefault="004B5D2A" w:rsidP="004B5D2A">
      <w:pPr>
        <w:ind w:left="1440" w:hanging="720"/>
      </w:pPr>
      <w:r w:rsidRPr="004B5D2A">
        <w:tab/>
        <w:t>C.</w:t>
      </w:r>
      <w:r w:rsidRPr="004B5D2A">
        <w:tab/>
        <w:t>2</w:t>
      </w:r>
      <w:r w:rsidRPr="004B5D2A">
        <w:tab/>
      </w:r>
      <w:r w:rsidRPr="004B5D2A">
        <w:tab/>
      </w:r>
      <w:r w:rsidRPr="004B5D2A">
        <w:tab/>
      </w:r>
      <w:r w:rsidRPr="004B5D2A">
        <w:tab/>
        <w:t>D.</w:t>
      </w:r>
      <w:r w:rsidRPr="004B5D2A">
        <w:tab/>
        <w:t>9</w:t>
      </w:r>
    </w:p>
    <w:p w:rsidR="004B5D2A" w:rsidRPr="004B5D2A" w:rsidRDefault="004B5D2A" w:rsidP="004B5D2A">
      <w:pPr>
        <w:ind w:left="1440" w:hanging="720"/>
      </w:pPr>
    </w:p>
    <w:p w:rsidR="004B5D2A" w:rsidRPr="004B5D2A" w:rsidRDefault="004B5D2A" w:rsidP="004B5D2A">
      <w:pPr>
        <w:ind w:left="1440" w:hanging="720"/>
      </w:pPr>
      <w:r w:rsidRPr="004B5D2A">
        <w:t>x.</w:t>
      </w:r>
      <w:r w:rsidRPr="004B5D2A">
        <w:tab/>
        <w:t>Dilute acid reacts with carbonates to produce the given products EXCEPT:</w:t>
      </w:r>
    </w:p>
    <w:p w:rsidR="004B5D2A" w:rsidRPr="004B5D2A" w:rsidRDefault="004B5D2A" w:rsidP="004B5D2A">
      <w:r w:rsidRPr="004B5D2A">
        <w:tab/>
      </w:r>
      <w:r w:rsidRPr="004B5D2A">
        <w:tab/>
        <w:t>A.</w:t>
      </w:r>
      <w:r w:rsidRPr="004B5D2A">
        <w:tab/>
        <w:t>Salt</w:t>
      </w:r>
      <w:r w:rsidRPr="004B5D2A">
        <w:tab/>
      </w:r>
      <w:r w:rsidRPr="004B5D2A">
        <w:tab/>
      </w:r>
      <w:r w:rsidRPr="004B5D2A">
        <w:tab/>
      </w:r>
      <w:r w:rsidRPr="004B5D2A">
        <w:tab/>
        <w:t>B.</w:t>
      </w:r>
      <w:r w:rsidRPr="004B5D2A">
        <w:tab/>
        <w:t>H</w:t>
      </w:r>
      <w:r w:rsidRPr="004B5D2A">
        <w:rPr>
          <w:vertAlign w:val="subscript"/>
        </w:rPr>
        <w:t>2</w:t>
      </w:r>
      <w:r w:rsidRPr="004B5D2A">
        <w:t>O</w:t>
      </w:r>
      <w:r w:rsidRPr="004B5D2A">
        <w:tab/>
      </w:r>
    </w:p>
    <w:p w:rsidR="004B5D2A" w:rsidRPr="004B5D2A" w:rsidRDefault="004B5D2A" w:rsidP="004B5D2A">
      <w:pPr>
        <w:ind w:left="720" w:firstLine="720"/>
      </w:pPr>
      <w:r w:rsidRPr="004B5D2A">
        <w:t>C.</w:t>
      </w:r>
      <w:r w:rsidRPr="004B5D2A">
        <w:tab/>
        <w:t>CO</w:t>
      </w:r>
      <w:r w:rsidRPr="004B5D2A">
        <w:rPr>
          <w:vertAlign w:val="subscript"/>
        </w:rPr>
        <w:t>2</w:t>
      </w:r>
      <w:r w:rsidRPr="004B5D2A">
        <w:tab/>
      </w:r>
      <w:r w:rsidRPr="004B5D2A">
        <w:tab/>
      </w:r>
      <w:r w:rsidRPr="004B5D2A">
        <w:tab/>
      </w:r>
      <w:r w:rsidRPr="004B5D2A">
        <w:tab/>
        <w:t>d.</w:t>
      </w:r>
      <w:r w:rsidRPr="004B5D2A">
        <w:tab/>
        <w:t>H</w:t>
      </w:r>
      <w:r w:rsidRPr="004B5D2A">
        <w:rPr>
          <w:vertAlign w:val="subscript"/>
        </w:rPr>
        <w:t>2</w:t>
      </w:r>
    </w:p>
    <w:p w:rsidR="004B5D2A" w:rsidRPr="004B5D2A" w:rsidRDefault="004B5D2A" w:rsidP="004B5D2A"/>
    <w:p w:rsidR="004B5D2A" w:rsidRPr="004B5D2A" w:rsidRDefault="004B5D2A" w:rsidP="004B5D2A">
      <w:pPr>
        <w:ind w:left="1440" w:hanging="720"/>
      </w:pPr>
      <w:r w:rsidRPr="004B5D2A">
        <w:t>xi.</w:t>
      </w:r>
      <w:r w:rsidRPr="004B5D2A">
        <w:tab/>
        <w:t xml:space="preserve">For a reversible reaction given below the unit of </w:t>
      </w:r>
      <w:proofErr w:type="spellStart"/>
      <w:r w:rsidRPr="004B5D2A">
        <w:t>Kc</w:t>
      </w:r>
      <w:proofErr w:type="spellEnd"/>
      <w:r w:rsidRPr="004B5D2A">
        <w:rPr>
          <w:vertAlign w:val="subscript"/>
        </w:rPr>
        <w:t xml:space="preserve"> </w:t>
      </w:r>
      <w:r w:rsidRPr="004B5D2A">
        <w:t>is:</w:t>
      </w:r>
    </w:p>
    <w:p w:rsidR="004B5D2A" w:rsidRPr="004B5D2A" w:rsidRDefault="00EE19F8" w:rsidP="004B5D2A">
      <w:pPr>
        <w:ind w:left="1440" w:hanging="720"/>
      </w:pPr>
      <w:r>
        <w:rPr>
          <w:noProof/>
        </w:rPr>
        <w:pict>
          <v:group id="_x0000_s1026" style="position:absolute;left:0;text-align:left;margin-left:169.8pt;margin-top:1.5pt;width:28.9pt;height:10.1pt;z-index:251659264" coordorigin="4872,5777" coordsize="578,202">
            <v:shapetype id="_x0000_t32" coordsize="21600,21600" o:spt="32" o:oned="t" path="m,l21600,21600e" filled="f">
              <v:path arrowok="t" fillok="f" o:connecttype="none"/>
              <o:lock v:ext="edit" shapetype="t"/>
            </v:shapetype>
            <v:shape id="Straight Arrow Connector 7" o:spid="_x0000_s1027" type="#_x0000_t32" style="position:absolute;left:4872;top:5924;width:100;height: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"/>
            <v:shape id="Straight Arrow Connector 6" o:spid="_x0000_s1028" type="#_x0000_t32" style="position:absolute;left:5394;top:5777;width:56;height: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"/>
            <v:shape id="Straight Arrow Connector 2" o:spid="_x0000_s1029" type="#_x0000_t32" style="position:absolute;left:4872;top:5924;width:578;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"/>
            <v:shape id="Straight Arrow Connector 1" o:spid="_x0000_s1030" type="#_x0000_t32" style="position:absolute;left:4872;top:5851;width:578;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xJQIAAEk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"/>
          </v:group>
        </w:pict>
      </w:r>
      <w:r w:rsidR="004B5D2A" w:rsidRPr="004B5D2A">
        <w:tab/>
      </w:r>
      <w:r w:rsidR="004B5D2A" w:rsidRPr="004B5D2A">
        <w:tab/>
        <w:t xml:space="preserve">  </w:t>
      </w:r>
      <w:proofErr w:type="gramStart"/>
      <w:r w:rsidR="004B5D2A" w:rsidRPr="004B5D2A">
        <w:t>2SO</w:t>
      </w:r>
      <w:r w:rsidR="004B5D2A" w:rsidRPr="004B5D2A">
        <w:rPr>
          <w:vertAlign w:val="subscript"/>
        </w:rPr>
        <w:t xml:space="preserve">2  </w:t>
      </w:r>
      <w:r w:rsidR="004B5D2A" w:rsidRPr="004B5D2A">
        <w:t>+</w:t>
      </w:r>
      <w:proofErr w:type="gramEnd"/>
      <w:r w:rsidR="004B5D2A" w:rsidRPr="004B5D2A">
        <w:t xml:space="preserve"> O</w:t>
      </w:r>
      <w:r w:rsidR="004B5D2A" w:rsidRPr="004B5D2A">
        <w:rPr>
          <w:vertAlign w:val="subscript"/>
        </w:rPr>
        <w:t>2</w:t>
      </w:r>
      <w:r w:rsidR="004B5D2A" w:rsidRPr="004B5D2A">
        <w:t xml:space="preserve">            2SO</w:t>
      </w:r>
      <w:r w:rsidR="004B5D2A" w:rsidRPr="004B5D2A">
        <w:rPr>
          <w:vertAlign w:val="subscript"/>
        </w:rPr>
        <w:t xml:space="preserve">3  </w:t>
      </w:r>
    </w:p>
    <w:p w:rsidR="004B5D2A" w:rsidRPr="004B5D2A" w:rsidRDefault="004B5D2A" w:rsidP="004B5D2A">
      <w:r w:rsidRPr="004B5D2A">
        <w:tab/>
      </w:r>
      <w:r w:rsidRPr="004B5D2A">
        <w:tab/>
        <w:t>A.</w:t>
      </w:r>
      <w:r w:rsidRPr="004B5D2A">
        <w:tab/>
        <w:t>mol</w:t>
      </w:r>
      <w:r w:rsidRPr="004B5D2A">
        <w:rPr>
          <w:vertAlign w:val="superscript"/>
        </w:rPr>
        <w:t xml:space="preserve">-1    </w:t>
      </w:r>
      <w:r w:rsidRPr="004B5D2A">
        <w:t>dm</w:t>
      </w:r>
      <w:r w:rsidRPr="004B5D2A">
        <w:rPr>
          <w:vertAlign w:val="superscript"/>
        </w:rPr>
        <w:t>3</w:t>
      </w:r>
      <w:r w:rsidRPr="004B5D2A">
        <w:tab/>
      </w:r>
      <w:r w:rsidRPr="004B5D2A">
        <w:tab/>
      </w:r>
      <w:r w:rsidRPr="004B5D2A">
        <w:tab/>
        <w:t>B.</w:t>
      </w:r>
      <w:r w:rsidRPr="004B5D2A">
        <w:tab/>
        <w:t>mol</w:t>
      </w:r>
      <w:r w:rsidRPr="004B5D2A">
        <w:rPr>
          <w:vertAlign w:val="superscript"/>
        </w:rPr>
        <w:t xml:space="preserve">-1 </w:t>
      </w:r>
      <w:r w:rsidRPr="004B5D2A">
        <w:t>dm</w:t>
      </w:r>
      <w:r w:rsidRPr="004B5D2A">
        <w:rPr>
          <w:vertAlign w:val="superscript"/>
        </w:rPr>
        <w:t>-3</w:t>
      </w:r>
      <w:r w:rsidRPr="004B5D2A">
        <w:tab/>
      </w:r>
    </w:p>
    <w:p w:rsidR="004B5D2A" w:rsidRPr="004B5D2A" w:rsidRDefault="004B5D2A" w:rsidP="004B5D2A">
      <w:pPr>
        <w:ind w:left="720" w:firstLine="720"/>
      </w:pPr>
      <w:r w:rsidRPr="004B5D2A">
        <w:t>C.</w:t>
      </w:r>
      <w:r w:rsidRPr="004B5D2A">
        <w:tab/>
        <w:t>mol.dm</w:t>
      </w:r>
      <w:r w:rsidRPr="004B5D2A">
        <w:rPr>
          <w:vertAlign w:val="superscript"/>
        </w:rPr>
        <w:t>-3</w:t>
      </w:r>
      <w:r w:rsidRPr="004B5D2A">
        <w:tab/>
      </w:r>
      <w:r w:rsidRPr="004B5D2A">
        <w:tab/>
      </w:r>
      <w:r w:rsidRPr="004B5D2A">
        <w:tab/>
        <w:t>D.</w:t>
      </w:r>
      <w:r w:rsidRPr="004B5D2A">
        <w:tab/>
        <w:t>mol.dm</w:t>
      </w:r>
      <w:r w:rsidRPr="004B5D2A">
        <w:rPr>
          <w:vertAlign w:val="superscript"/>
        </w:rPr>
        <w:t>3</w:t>
      </w:r>
    </w:p>
    <w:p w:rsidR="004B5D2A" w:rsidRPr="004B5D2A" w:rsidRDefault="004B5D2A" w:rsidP="004B5D2A"/>
    <w:p w:rsidR="004B5D2A" w:rsidRPr="004B5D2A" w:rsidRDefault="004B5D2A" w:rsidP="004B5D2A">
      <w:pPr>
        <w:ind w:left="1440" w:hanging="720"/>
      </w:pPr>
      <w:r w:rsidRPr="004B5D2A">
        <w:t>xii.</w:t>
      </w:r>
      <w:r w:rsidRPr="004B5D2A">
        <w:tab/>
        <w:t>A mixture of Cu</w:t>
      </w:r>
      <w:r w:rsidRPr="004B5D2A">
        <w:rPr>
          <w:vertAlign w:val="subscript"/>
        </w:rPr>
        <w:t>2</w:t>
      </w:r>
      <w:r w:rsidRPr="004B5D2A">
        <w:t xml:space="preserve">S and </w:t>
      </w:r>
      <w:proofErr w:type="spellStart"/>
      <w:r w:rsidRPr="004B5D2A">
        <w:t>FeS</w:t>
      </w:r>
      <w:proofErr w:type="spellEnd"/>
      <w:r w:rsidRPr="004B5D2A">
        <w:t xml:space="preserve"> called </w:t>
      </w:r>
      <w:proofErr w:type="gramStart"/>
      <w:r w:rsidRPr="004B5D2A">
        <w:t>matte,</w:t>
      </w:r>
      <w:proofErr w:type="gramEnd"/>
      <w:r w:rsidRPr="004B5D2A">
        <w:t xml:space="preserve"> is produced in one of the metallurgical operations in the extraction of copper. The name of this operation is:</w:t>
      </w:r>
    </w:p>
    <w:p w:rsidR="004B5D2A" w:rsidRPr="004B5D2A" w:rsidRDefault="004B5D2A" w:rsidP="004B5D2A">
      <w:r w:rsidRPr="004B5D2A">
        <w:tab/>
      </w:r>
      <w:r w:rsidRPr="004B5D2A">
        <w:tab/>
        <w:t>A.</w:t>
      </w:r>
      <w:r w:rsidRPr="004B5D2A">
        <w:tab/>
        <w:t>Smelting</w:t>
      </w:r>
      <w:r w:rsidRPr="004B5D2A">
        <w:tab/>
      </w:r>
      <w:r w:rsidRPr="004B5D2A">
        <w:tab/>
      </w:r>
      <w:r w:rsidRPr="004B5D2A">
        <w:tab/>
        <w:t>B.</w:t>
      </w:r>
      <w:r w:rsidRPr="004B5D2A">
        <w:tab/>
        <w:t>Roasting</w:t>
      </w:r>
      <w:r w:rsidRPr="004B5D2A">
        <w:tab/>
      </w:r>
    </w:p>
    <w:p w:rsidR="004B5D2A" w:rsidRPr="004B5D2A" w:rsidRDefault="004B5D2A" w:rsidP="004B5D2A">
      <w:pPr>
        <w:ind w:left="720" w:firstLine="720"/>
      </w:pPr>
      <w:r w:rsidRPr="004B5D2A">
        <w:t>C.</w:t>
      </w:r>
      <w:r w:rsidRPr="004B5D2A">
        <w:tab/>
      </w:r>
      <w:proofErr w:type="spellStart"/>
      <w:r w:rsidRPr="004B5D2A">
        <w:t>Bessemerization</w:t>
      </w:r>
      <w:proofErr w:type="spellEnd"/>
      <w:r w:rsidRPr="004B5D2A">
        <w:tab/>
      </w:r>
      <w:r w:rsidRPr="004B5D2A">
        <w:tab/>
        <w:t>D.</w:t>
      </w:r>
      <w:r w:rsidRPr="004B5D2A">
        <w:tab/>
        <w:t>Electro-refining</w:t>
      </w:r>
    </w:p>
    <w:p w:rsidR="004B5D2A" w:rsidRPr="004B5D2A" w:rsidRDefault="004B5D2A" w:rsidP="004B5D2A">
      <w:pPr>
        <w:ind w:right="72"/>
        <w:jc w:val="center"/>
        <w:rPr>
          <w:rFonts w:ascii="Arial" w:hAnsi="Arial" w:cs="Arial"/>
          <w:lang w:val="en-GB"/>
        </w:rPr>
      </w:pPr>
    </w:p>
    <w:p w:rsidR="004B5D2A" w:rsidRPr="004B5D2A" w:rsidRDefault="004B5D2A" w:rsidP="004B5D2A">
      <w:pPr>
        <w:spacing w:line="300" w:lineRule="exact"/>
        <w:ind w:right="-18"/>
        <w:jc w:val="center"/>
        <w:rPr>
          <w:lang w:val="en-GB"/>
        </w:rPr>
      </w:pPr>
      <w:r w:rsidRPr="004B5D2A">
        <w:rPr>
          <w:lang w:val="en-GB"/>
        </w:rPr>
        <w:t>_______________</w:t>
      </w:r>
    </w:p>
    <w:p w:rsidR="004B5D2A" w:rsidRPr="004B5D2A" w:rsidRDefault="004B5D2A" w:rsidP="004B5D2A">
      <w:pPr>
        <w:ind w:right="40"/>
        <w:rPr>
          <w:b/>
          <w:lang w:val="en-GB"/>
        </w:rPr>
      </w:pPr>
      <w:r w:rsidRPr="004B5D2A">
        <w:rPr>
          <w:b/>
          <w:lang w:val="en-GB"/>
        </w:rPr>
        <w:t>For Examiner’s use only:</w:t>
      </w:r>
    </w:p>
    <w:p w:rsidR="004B5D2A" w:rsidRPr="004B5D2A" w:rsidRDefault="004B5D2A" w:rsidP="004B5D2A">
      <w:pPr>
        <w:ind w:right="40"/>
        <w:rPr>
          <w:b/>
          <w:lang w:val="en-GB"/>
        </w:rPr>
      </w:pPr>
    </w:p>
    <w:tbl>
      <w:tblPr>
        <w:tblStyle w:val="TableGrid"/>
        <w:tblW w:w="0" w:type="auto"/>
        <w:tblInd w:w="6408" w:type="dxa"/>
        <w:tblLook w:val="04A0" w:firstRow="1" w:lastRow="0" w:firstColumn="1" w:lastColumn="0" w:noHBand="0" w:noVBand="1"/>
      </w:tblPr>
      <w:tblGrid>
        <w:gridCol w:w="2520"/>
        <w:gridCol w:w="648"/>
      </w:tblGrid>
      <w:tr w:rsidR="004B5D2A" w:rsidRPr="004B5D2A" w:rsidTr="00C65CC5">
        <w:trPr>
          <w:trHeight w:val="432"/>
        </w:trPr>
        <w:tc>
          <w:tcPr>
            <w:tcW w:w="2520" w:type="dxa"/>
            <w:tcBorders>
              <w:top w:val="nil"/>
              <w:left w:val="nil"/>
              <w:bottom w:val="nil"/>
              <w:right w:val="single" w:sz="4" w:space="0" w:color="auto"/>
            </w:tcBorders>
            <w:vAlign w:val="center"/>
          </w:tcPr>
          <w:p w:rsidR="004B5D2A" w:rsidRPr="004B5D2A" w:rsidRDefault="004B5D2A" w:rsidP="004B5D2A">
            <w:pPr>
              <w:ind w:right="40"/>
              <w:rPr>
                <w:b/>
              </w:rPr>
            </w:pPr>
            <w:r w:rsidRPr="004B5D2A">
              <w:rPr>
                <w:b/>
              </w:rPr>
              <w:t>Total Marks:</w:t>
            </w:r>
          </w:p>
        </w:tc>
        <w:tc>
          <w:tcPr>
            <w:tcW w:w="648" w:type="dxa"/>
            <w:tcBorders>
              <w:left w:val="single" w:sz="4" w:space="0" w:color="auto"/>
              <w:bottom w:val="single" w:sz="4" w:space="0" w:color="auto"/>
            </w:tcBorders>
            <w:vAlign w:val="center"/>
          </w:tcPr>
          <w:p w:rsidR="004B5D2A" w:rsidRPr="004B5D2A" w:rsidRDefault="004B5D2A" w:rsidP="004B5D2A">
            <w:pPr>
              <w:ind w:right="40"/>
              <w:jc w:val="center"/>
              <w:rPr>
                <w:b/>
              </w:rPr>
            </w:pPr>
            <w:r w:rsidRPr="004B5D2A">
              <w:rPr>
                <w:b/>
              </w:rPr>
              <w:t>12</w:t>
            </w:r>
          </w:p>
        </w:tc>
      </w:tr>
      <w:tr w:rsidR="004B5D2A" w:rsidRPr="004B5D2A" w:rsidTr="00C65CC5">
        <w:tc>
          <w:tcPr>
            <w:tcW w:w="2520" w:type="dxa"/>
            <w:tcBorders>
              <w:top w:val="nil"/>
              <w:left w:val="nil"/>
              <w:bottom w:val="nil"/>
              <w:right w:val="nil"/>
            </w:tcBorders>
            <w:vAlign w:val="center"/>
          </w:tcPr>
          <w:p w:rsidR="004B5D2A" w:rsidRPr="004B5D2A" w:rsidRDefault="004B5D2A" w:rsidP="004B5D2A">
            <w:pPr>
              <w:ind w:right="40"/>
              <w:rPr>
                <w:b/>
                <w:sz w:val="12"/>
                <w:szCs w:val="12"/>
              </w:rPr>
            </w:pPr>
          </w:p>
        </w:tc>
        <w:tc>
          <w:tcPr>
            <w:tcW w:w="648" w:type="dxa"/>
            <w:tcBorders>
              <w:left w:val="nil"/>
              <w:bottom w:val="single" w:sz="4" w:space="0" w:color="auto"/>
              <w:right w:val="nil"/>
            </w:tcBorders>
            <w:vAlign w:val="center"/>
          </w:tcPr>
          <w:p w:rsidR="004B5D2A" w:rsidRPr="004B5D2A" w:rsidRDefault="004B5D2A" w:rsidP="004B5D2A">
            <w:pPr>
              <w:ind w:right="40"/>
              <w:rPr>
                <w:b/>
                <w:sz w:val="12"/>
                <w:szCs w:val="12"/>
              </w:rPr>
            </w:pPr>
          </w:p>
        </w:tc>
      </w:tr>
      <w:tr w:rsidR="004B5D2A" w:rsidRPr="004B5D2A" w:rsidTr="00C65CC5">
        <w:trPr>
          <w:trHeight w:val="432"/>
        </w:trPr>
        <w:tc>
          <w:tcPr>
            <w:tcW w:w="2520" w:type="dxa"/>
            <w:tcBorders>
              <w:top w:val="nil"/>
              <w:left w:val="nil"/>
              <w:bottom w:val="nil"/>
              <w:right w:val="single" w:sz="4" w:space="0" w:color="auto"/>
            </w:tcBorders>
            <w:vAlign w:val="center"/>
          </w:tcPr>
          <w:p w:rsidR="004B5D2A" w:rsidRPr="004B5D2A" w:rsidRDefault="004B5D2A" w:rsidP="004B5D2A">
            <w:pPr>
              <w:ind w:right="40"/>
              <w:rPr>
                <w:b/>
              </w:rPr>
            </w:pPr>
            <w:r w:rsidRPr="004B5D2A">
              <w:rPr>
                <w:b/>
              </w:rPr>
              <w:t>Marks Obtained:</w:t>
            </w:r>
          </w:p>
        </w:tc>
        <w:tc>
          <w:tcPr>
            <w:tcW w:w="648" w:type="dxa"/>
            <w:tcBorders>
              <w:left w:val="single" w:sz="4" w:space="0" w:color="auto"/>
            </w:tcBorders>
            <w:vAlign w:val="center"/>
          </w:tcPr>
          <w:p w:rsidR="004B5D2A" w:rsidRPr="004B5D2A" w:rsidRDefault="004B5D2A" w:rsidP="004B5D2A">
            <w:pPr>
              <w:ind w:right="40"/>
              <w:rPr>
                <w:b/>
              </w:rPr>
            </w:pPr>
          </w:p>
        </w:tc>
      </w:tr>
    </w:tbl>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Cs w:val="32"/>
          <w:lang w:val="en-GB"/>
        </w:rPr>
      </w:pPr>
    </w:p>
    <w:p w:rsidR="004B5D2A" w:rsidRPr="004B5D2A" w:rsidRDefault="004B5D2A" w:rsidP="004B5D2A">
      <w:pPr>
        <w:ind w:right="-18"/>
        <w:jc w:val="center"/>
        <w:rPr>
          <w:sz w:val="14"/>
          <w:szCs w:val="22"/>
          <w:lang w:val="en-GB"/>
        </w:rPr>
      </w:pPr>
    </w:p>
    <w:p w:rsidR="004B5D2A" w:rsidRPr="004B5D2A" w:rsidRDefault="004B5D2A" w:rsidP="004B5D2A">
      <w:pPr>
        <w:ind w:right="-18"/>
        <w:jc w:val="center"/>
        <w:rPr>
          <w:szCs w:val="32"/>
          <w:lang w:val="en-GB"/>
        </w:rPr>
      </w:pPr>
      <w:r w:rsidRPr="004B5D2A">
        <w:rPr>
          <w:szCs w:val="32"/>
          <w:lang w:val="en-GB"/>
        </w:rPr>
        <w:t>Page 2 of 2</w:t>
      </w:r>
    </w:p>
    <w:tbl>
      <w:tblPr>
        <w:tblW w:w="9288" w:type="dxa"/>
        <w:tblLook w:val="01E0" w:firstRow="1" w:lastRow="1" w:firstColumn="1" w:lastColumn="1" w:noHBand="0" w:noVBand="0"/>
      </w:tblPr>
      <w:tblGrid>
        <w:gridCol w:w="2718"/>
        <w:gridCol w:w="6570"/>
      </w:tblGrid>
      <w:tr w:rsidR="004B5D2A" w:rsidRPr="004B5D2A" w:rsidTr="00C65CC5">
        <w:tc>
          <w:tcPr>
            <w:tcW w:w="2718" w:type="dxa"/>
          </w:tcPr>
          <w:p w:rsidR="004B5D2A" w:rsidRPr="004B5D2A" w:rsidRDefault="004B5D2A" w:rsidP="004B5D2A">
            <w:r w:rsidRPr="004B5D2A">
              <w:lastRenderedPageBreak/>
              <w:br w:type="page"/>
            </w:r>
            <w:r w:rsidRPr="004B5D2A">
              <w:rPr>
                <w:noProof/>
              </w:rPr>
              <w:drawing>
                <wp:inline distT="0" distB="0" distL="0" distR="0" wp14:anchorId="70DB1F1D" wp14:editId="21457FCB">
                  <wp:extent cx="795020" cy="795020"/>
                  <wp:effectExtent l="19050" t="0" r="508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0" cstate="print"/>
                          <a:srcRect/>
                          <a:stretch>
                            <a:fillRect/>
                          </a:stretch>
                        </pic:blipFill>
                        <pic:spPr bwMode="auto">
                          <a:xfrm>
                            <a:off x="0" y="0"/>
                            <a:ext cx="795020" cy="795020"/>
                          </a:xfrm>
                          <a:prstGeom prst="rect">
                            <a:avLst/>
                          </a:prstGeom>
                          <a:noFill/>
                          <a:ln w="9525">
                            <a:noFill/>
                            <a:miter lim="800000"/>
                            <a:headEnd/>
                            <a:tailEnd/>
                          </a:ln>
                        </pic:spPr>
                      </pic:pic>
                    </a:graphicData>
                  </a:graphic>
                </wp:inline>
              </w:drawing>
            </w:r>
          </w:p>
        </w:tc>
        <w:tc>
          <w:tcPr>
            <w:tcW w:w="6570" w:type="dxa"/>
            <w:vAlign w:val="center"/>
          </w:tcPr>
          <w:p w:rsidR="004B5D2A" w:rsidRPr="004B5D2A" w:rsidRDefault="004B5D2A" w:rsidP="004B5D2A">
            <w:pPr>
              <w:rPr>
                <w:sz w:val="30"/>
                <w:szCs w:val="30"/>
              </w:rPr>
            </w:pPr>
            <w:r w:rsidRPr="004B5D2A">
              <w:rPr>
                <w:sz w:val="30"/>
                <w:szCs w:val="30"/>
              </w:rPr>
              <w:t xml:space="preserve">Federal Board SSC-II Examination </w:t>
            </w:r>
          </w:p>
          <w:p w:rsidR="004B5D2A" w:rsidRPr="004B5D2A" w:rsidRDefault="004B5D2A" w:rsidP="004B5D2A">
            <w:pPr>
              <w:rPr>
                <w:sz w:val="30"/>
                <w:szCs w:val="30"/>
              </w:rPr>
            </w:pPr>
            <w:r w:rsidRPr="004B5D2A">
              <w:rPr>
                <w:sz w:val="30"/>
                <w:szCs w:val="30"/>
              </w:rPr>
              <w:t>Chemistry Model Question Paper</w:t>
            </w:r>
          </w:p>
        </w:tc>
      </w:tr>
    </w:tbl>
    <w:p w:rsidR="004B5D2A" w:rsidRPr="004B5D2A" w:rsidRDefault="004B5D2A" w:rsidP="004B5D2A">
      <w:pPr>
        <w:jc w:val="center"/>
        <w:rPr>
          <w:bCs/>
          <w:sz w:val="18"/>
          <w:szCs w:val="20"/>
        </w:rPr>
      </w:pPr>
    </w:p>
    <w:p w:rsidR="004B5D2A" w:rsidRPr="004B5D2A" w:rsidRDefault="004B5D2A" w:rsidP="004B5D2A">
      <w:pPr>
        <w:rPr>
          <w:sz w:val="28"/>
          <w:szCs w:val="28"/>
        </w:rPr>
      </w:pPr>
      <w:r w:rsidRPr="004B5D2A">
        <w:rPr>
          <w:sz w:val="28"/>
          <w:szCs w:val="28"/>
        </w:rPr>
        <w:t xml:space="preserve">Time allowed: 2.40 hours </w:t>
      </w:r>
      <w:r w:rsidRPr="004B5D2A">
        <w:rPr>
          <w:sz w:val="28"/>
          <w:szCs w:val="28"/>
        </w:rPr>
        <w:tab/>
      </w:r>
      <w:r w:rsidRPr="004B5D2A">
        <w:rPr>
          <w:sz w:val="28"/>
          <w:szCs w:val="28"/>
        </w:rPr>
        <w:tab/>
      </w:r>
      <w:r w:rsidRPr="004B5D2A">
        <w:rPr>
          <w:sz w:val="28"/>
          <w:szCs w:val="28"/>
        </w:rPr>
        <w:tab/>
      </w:r>
      <w:r w:rsidRPr="004B5D2A">
        <w:rPr>
          <w:sz w:val="28"/>
          <w:szCs w:val="28"/>
        </w:rPr>
        <w:tab/>
      </w:r>
      <w:r w:rsidRPr="004B5D2A">
        <w:rPr>
          <w:sz w:val="28"/>
          <w:szCs w:val="28"/>
        </w:rPr>
        <w:tab/>
      </w:r>
      <w:r w:rsidRPr="004B5D2A">
        <w:rPr>
          <w:sz w:val="28"/>
          <w:szCs w:val="28"/>
        </w:rPr>
        <w:tab/>
        <w:t xml:space="preserve">     Total Marks: 53</w:t>
      </w:r>
    </w:p>
    <w:p w:rsidR="004B5D2A" w:rsidRPr="004B5D2A" w:rsidRDefault="004B5D2A" w:rsidP="004B5D2A">
      <w:pPr>
        <w:ind w:left="748" w:hanging="748"/>
        <w:rPr>
          <w:sz w:val="8"/>
          <w:szCs w:val="16"/>
        </w:rPr>
      </w:pPr>
    </w:p>
    <w:tbl>
      <w:tblPr>
        <w:tblW w:w="0" w:type="auto"/>
        <w:tblBorders>
          <w:top w:val="single" w:sz="18" w:space="0" w:color="auto"/>
          <w:bottom w:val="single" w:sz="18" w:space="0" w:color="auto"/>
        </w:tblBorders>
        <w:tblLook w:val="01E0" w:firstRow="1" w:lastRow="1" w:firstColumn="1" w:lastColumn="1" w:noHBand="0" w:noVBand="0"/>
      </w:tblPr>
      <w:tblGrid>
        <w:gridCol w:w="9576"/>
      </w:tblGrid>
      <w:tr w:rsidR="004B5D2A" w:rsidRPr="004B5D2A" w:rsidTr="00C65CC5">
        <w:tc>
          <w:tcPr>
            <w:tcW w:w="9576" w:type="dxa"/>
          </w:tcPr>
          <w:p w:rsidR="004B5D2A" w:rsidRPr="004B5D2A" w:rsidRDefault="004B5D2A" w:rsidP="004B5D2A">
            <w:pPr>
              <w:ind w:left="720" w:hanging="720"/>
              <w:jc w:val="both"/>
            </w:pPr>
            <w:r w:rsidRPr="004B5D2A">
              <w:t xml:space="preserve">Note: </w:t>
            </w:r>
            <w:r w:rsidRPr="004B5D2A">
              <w:tab/>
            </w:r>
            <w:r w:rsidRPr="004B5D2A">
              <w:rPr>
                <w:bCs/>
              </w:rPr>
              <w:t>Answer any six parts from Section ‘B’ and attempt any five parts from Section-C. Attempt any two questions from Section ‘D’ on the separately provided answer book. Use supplementary answer sheet i.e. Sheet–B if required. Write your answers neatly and legibly.</w:t>
            </w:r>
          </w:p>
        </w:tc>
      </w:tr>
    </w:tbl>
    <w:p w:rsidR="004B5D2A" w:rsidRPr="004B5D2A" w:rsidRDefault="004B5D2A" w:rsidP="004B5D2A">
      <w:pPr>
        <w:ind w:left="1496" w:hanging="1496"/>
        <w:rPr>
          <w:sz w:val="16"/>
          <w:szCs w:val="14"/>
        </w:rPr>
      </w:pPr>
    </w:p>
    <w:p w:rsidR="004B5D2A" w:rsidRPr="004B5D2A" w:rsidRDefault="004B5D2A" w:rsidP="004B5D2A">
      <w:pPr>
        <w:jc w:val="center"/>
        <w:rPr>
          <w:sz w:val="28"/>
          <w:szCs w:val="26"/>
        </w:rPr>
      </w:pPr>
      <w:r w:rsidRPr="004B5D2A">
        <w:rPr>
          <w:b/>
          <w:bCs/>
          <w:sz w:val="28"/>
          <w:szCs w:val="26"/>
        </w:rPr>
        <w:t xml:space="preserve">SECTION – B </w:t>
      </w:r>
      <w:r w:rsidRPr="004B5D2A">
        <w:rPr>
          <w:sz w:val="28"/>
          <w:szCs w:val="26"/>
        </w:rPr>
        <w:t>(Marks 18)</w:t>
      </w:r>
    </w:p>
    <w:p w:rsidR="004B5D2A" w:rsidRPr="004B5D2A" w:rsidRDefault="004B5D2A" w:rsidP="004B5D2A">
      <w:pPr>
        <w:ind w:right="310"/>
        <w:jc w:val="center"/>
        <w:rPr>
          <w:b/>
        </w:rPr>
      </w:pPr>
      <w:r w:rsidRPr="004B5D2A">
        <w:rPr>
          <w:b/>
          <w:u w:val="single"/>
        </w:rPr>
        <w:t>(Chapter 9, 10, 15 &amp; 16)</w:t>
      </w:r>
    </w:p>
    <w:p w:rsidR="004B5D2A" w:rsidRPr="004B5D2A" w:rsidRDefault="004B5D2A" w:rsidP="004B5D2A">
      <w:pPr>
        <w:rPr>
          <w:sz w:val="14"/>
          <w:szCs w:val="12"/>
        </w:rPr>
      </w:pPr>
    </w:p>
    <w:p w:rsidR="004B5D2A" w:rsidRPr="004B5D2A" w:rsidRDefault="004B5D2A" w:rsidP="004B5D2A">
      <w:r w:rsidRPr="004B5D2A">
        <w:t>Q.2</w:t>
      </w:r>
      <w:r w:rsidRPr="004B5D2A">
        <w:tab/>
        <w:t xml:space="preserve">Attempt any </w:t>
      </w:r>
      <w:r w:rsidRPr="004B5D2A">
        <w:rPr>
          <w:b/>
          <w:bCs/>
        </w:rPr>
        <w:t>SIX</w:t>
      </w:r>
      <w:r w:rsidRPr="004B5D2A">
        <w:t xml:space="preserve"> parts from the following. All parts carry equal marks.</w:t>
      </w:r>
      <w:r w:rsidRPr="004B5D2A">
        <w:tab/>
        <w:t xml:space="preserve">(6 </w:t>
      </w:r>
      <w:r w:rsidRPr="004B5D2A">
        <w:sym w:font="Symbol" w:char="F0B4"/>
      </w:r>
      <w:r w:rsidRPr="004B5D2A">
        <w:t xml:space="preserve"> 3 = 18)</w:t>
      </w:r>
    </w:p>
    <w:p w:rsidR="004B5D2A" w:rsidRPr="004B5D2A" w:rsidRDefault="004B5D2A" w:rsidP="004B5D2A">
      <w:pPr>
        <w:spacing w:before="60"/>
        <w:ind w:left="1440" w:hanging="720"/>
      </w:pPr>
      <w:r w:rsidRPr="004B5D2A">
        <w:t>i.</w:t>
      </w:r>
      <w:r w:rsidRPr="004B5D2A">
        <w:tab/>
        <w:t>Classify the following substances as Lewis acids or Lewis bases.</w:t>
      </w:r>
    </w:p>
    <w:p w:rsidR="004B5D2A" w:rsidRPr="004B5D2A" w:rsidRDefault="004B5D2A" w:rsidP="004B5D2A">
      <w:pPr>
        <w:ind w:left="1440" w:hanging="720"/>
      </w:pPr>
      <w:r w:rsidRPr="004B5D2A">
        <w:tab/>
        <w:t>a.</w:t>
      </w:r>
      <w:r w:rsidRPr="004B5D2A">
        <w:tab/>
        <w:t>AlBr</w:t>
      </w:r>
      <w:r w:rsidRPr="004B5D2A">
        <w:rPr>
          <w:vertAlign w:val="subscript"/>
        </w:rPr>
        <w:t>3</w:t>
      </w:r>
      <w:r w:rsidRPr="004B5D2A">
        <w:tab/>
      </w:r>
      <w:r w:rsidRPr="004B5D2A">
        <w:tab/>
        <w:t>b.</w:t>
      </w:r>
      <w:r w:rsidRPr="004B5D2A">
        <w:tab/>
        <w:t>CH</w:t>
      </w:r>
      <w:r w:rsidRPr="004B5D2A">
        <w:rPr>
          <w:vertAlign w:val="subscript"/>
        </w:rPr>
        <w:t>3</w:t>
      </w:r>
      <w:r w:rsidRPr="004B5D2A">
        <w:t>-CH</w:t>
      </w:r>
      <w:r w:rsidRPr="004B5D2A">
        <w:rPr>
          <w:vertAlign w:val="subscript"/>
        </w:rPr>
        <w:t>2</w:t>
      </w:r>
      <w:r w:rsidRPr="004B5D2A">
        <w:t xml:space="preserve">- OH </w:t>
      </w:r>
      <w:r w:rsidRPr="004B5D2A">
        <w:tab/>
        <w:t>c.</w:t>
      </w:r>
      <w:r w:rsidRPr="004B5D2A">
        <w:tab/>
        <w:t>CN</w:t>
      </w:r>
      <w:r w:rsidRPr="004B5D2A">
        <w:rPr>
          <w:vertAlign w:val="superscript"/>
        </w:rPr>
        <w:t>-1</w:t>
      </w:r>
    </w:p>
    <w:p w:rsidR="004B5D2A" w:rsidRPr="004B5D2A" w:rsidRDefault="004B5D2A" w:rsidP="004B5D2A">
      <w:pPr>
        <w:spacing w:before="60"/>
        <w:ind w:left="1440" w:right="130" w:hanging="720"/>
        <w:rPr>
          <w:strike/>
        </w:rPr>
      </w:pPr>
      <w:r w:rsidRPr="004B5D2A">
        <w:t>ii.</w:t>
      </w:r>
      <w:r w:rsidRPr="004B5D2A">
        <w:tab/>
        <w:t>What are the conditions of equilibrium of a reversible reaction?</w:t>
      </w:r>
    </w:p>
    <w:p w:rsidR="004B5D2A" w:rsidRPr="004B5D2A" w:rsidRDefault="004B5D2A" w:rsidP="004B5D2A">
      <w:pPr>
        <w:spacing w:before="60"/>
        <w:ind w:left="1440" w:right="130" w:hanging="720"/>
      </w:pPr>
      <w:r w:rsidRPr="004B5D2A">
        <w:t>iii.</w:t>
      </w:r>
      <w:r w:rsidRPr="004B5D2A">
        <w:tab/>
        <w:t>Concentration of H</w:t>
      </w:r>
      <w:r w:rsidRPr="004B5D2A">
        <w:rPr>
          <w:vertAlign w:val="superscript"/>
        </w:rPr>
        <w:t>+</w:t>
      </w:r>
      <w:r w:rsidRPr="004B5D2A">
        <w:t xml:space="preserve"> ion in a soft drink is 1.0 × 10</w:t>
      </w:r>
      <w:r w:rsidRPr="004B5D2A">
        <w:rPr>
          <w:vertAlign w:val="superscript"/>
        </w:rPr>
        <w:t>–5</w:t>
      </w:r>
      <w:r w:rsidRPr="004B5D2A">
        <w:t xml:space="preserve"> </w:t>
      </w:r>
      <w:proofErr w:type="spellStart"/>
      <w:r w:rsidRPr="004B5D2A">
        <w:t>mol</w:t>
      </w:r>
      <w:proofErr w:type="spellEnd"/>
      <w:r w:rsidRPr="004B5D2A">
        <w:t>/dm</w:t>
      </w:r>
      <w:r w:rsidRPr="004B5D2A">
        <w:rPr>
          <w:vertAlign w:val="superscript"/>
        </w:rPr>
        <w:t>3</w:t>
      </w:r>
      <w:r w:rsidRPr="004B5D2A">
        <w:t>. What is its pH? Is this solution acidic, basic or neutral?</w:t>
      </w:r>
    </w:p>
    <w:p w:rsidR="004B5D2A" w:rsidRPr="004B5D2A" w:rsidRDefault="004B5D2A" w:rsidP="004B5D2A">
      <w:pPr>
        <w:spacing w:before="60"/>
        <w:ind w:left="1440" w:hanging="720"/>
      </w:pPr>
      <w:r w:rsidRPr="004B5D2A">
        <w:t>iv.</w:t>
      </w:r>
      <w:r w:rsidRPr="004B5D2A">
        <w:tab/>
        <w:t>Complete and balance the chemical equations:</w:t>
      </w:r>
    </w:p>
    <w:p w:rsidR="004B5D2A" w:rsidRPr="004B5D2A" w:rsidRDefault="00EE19F8" w:rsidP="004B5D2A">
      <w:pPr>
        <w:numPr>
          <w:ilvl w:val="0"/>
          <w:numId w:val="11"/>
        </w:numPr>
        <w:ind w:left="2160" w:hanging="720"/>
      </w:pPr>
      <w:r>
        <w:rPr>
          <w:noProof/>
        </w:rPr>
        <w:pict>
          <v:shape id="Straight Arrow Connector 15" o:spid="_x0000_s1031" type="#_x0000_t32" style="position:absolute;left:0;text-align:left;margin-left:262.15pt;margin-top:7.2pt;width:32.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">
            <v:stroke endarrow="block"/>
          </v:shape>
        </w:pict>
      </w:r>
      <w:r w:rsidR="004B5D2A" w:rsidRPr="004B5D2A">
        <w:t xml:space="preserve">Iron </w:t>
      </w:r>
      <w:proofErr w:type="spellStart"/>
      <w:r w:rsidR="004B5D2A" w:rsidRPr="004B5D2A">
        <w:t>sulphide</w:t>
      </w:r>
      <w:proofErr w:type="spellEnd"/>
      <w:r w:rsidR="004B5D2A" w:rsidRPr="004B5D2A">
        <w:t xml:space="preserve"> + </w:t>
      </w:r>
      <w:proofErr w:type="spellStart"/>
      <w:r w:rsidR="004B5D2A" w:rsidRPr="004B5D2A">
        <w:t>Sulphuric</w:t>
      </w:r>
      <w:proofErr w:type="spellEnd"/>
      <w:r w:rsidR="004B5D2A" w:rsidRPr="004B5D2A">
        <w:t xml:space="preserve"> acid</w:t>
      </w:r>
    </w:p>
    <w:p w:rsidR="004B5D2A" w:rsidRPr="004B5D2A" w:rsidRDefault="00EE19F8" w:rsidP="004B5D2A">
      <w:pPr>
        <w:numPr>
          <w:ilvl w:val="0"/>
          <w:numId w:val="11"/>
        </w:numPr>
        <w:ind w:left="2160" w:hanging="720"/>
      </w:pPr>
      <w:r>
        <w:rPr>
          <w:noProof/>
        </w:rPr>
        <w:pict>
          <v:shape id="Straight Arrow Connector 12" o:spid="_x0000_s1032" type="#_x0000_t32" style="position:absolute;left:0;text-align:left;margin-left:262.15pt;margin-top:7.5pt;width:32.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">
            <v:stroke endarrow="block"/>
          </v:shape>
        </w:pict>
      </w:r>
      <w:r w:rsidR="004B5D2A" w:rsidRPr="004B5D2A">
        <w:t>Aluminum + Hydrochloric acid</w:t>
      </w:r>
    </w:p>
    <w:p w:rsidR="004B5D2A" w:rsidRPr="004B5D2A" w:rsidRDefault="004B5D2A" w:rsidP="004B5D2A">
      <w:pPr>
        <w:spacing w:before="60"/>
        <w:ind w:left="1440" w:right="130" w:hanging="720"/>
        <w:rPr>
          <w:strike/>
        </w:rPr>
      </w:pPr>
      <w:r w:rsidRPr="004B5D2A">
        <w:t>v.</w:t>
      </w:r>
      <w:r w:rsidRPr="004B5D2A">
        <w:tab/>
      </w:r>
      <w:r w:rsidRPr="004B5D2A">
        <w:rPr>
          <w:lang w:val="en-GB" w:eastAsia="en-GB"/>
        </w:rPr>
        <w:t>Draw flow sheet diagram for the manufacturing of urea.</w:t>
      </w:r>
    </w:p>
    <w:p w:rsidR="004B5D2A" w:rsidRPr="004B5D2A" w:rsidRDefault="004B5D2A" w:rsidP="004B5D2A">
      <w:pPr>
        <w:spacing w:before="60"/>
        <w:ind w:left="1440" w:right="130" w:hanging="720"/>
      </w:pPr>
      <w:r w:rsidRPr="004B5D2A">
        <w:t>vi.</w:t>
      </w:r>
      <w:r w:rsidRPr="004B5D2A">
        <w:tab/>
      </w:r>
      <w:r w:rsidRPr="004B5D2A">
        <w:rPr>
          <w:lang w:val="en-GB" w:eastAsia="en-GB"/>
        </w:rPr>
        <w:t>Describe ion exchange method for removal of hardness of water.</w:t>
      </w:r>
    </w:p>
    <w:p w:rsidR="004B5D2A" w:rsidRPr="004B5D2A" w:rsidRDefault="004B5D2A" w:rsidP="004B5D2A">
      <w:pPr>
        <w:spacing w:before="60"/>
        <w:ind w:left="1440" w:hanging="720"/>
        <w:rPr>
          <w:lang w:val="en-GB" w:eastAsia="en-GB"/>
        </w:rPr>
      </w:pPr>
      <w:proofErr w:type="gramStart"/>
      <w:r w:rsidRPr="004B5D2A">
        <w:t>vii</w:t>
      </w:r>
      <w:proofErr w:type="gramEnd"/>
      <w:r w:rsidRPr="004B5D2A">
        <w:t>.</w:t>
      </w:r>
      <w:r w:rsidRPr="004B5D2A">
        <w:tab/>
      </w:r>
      <w:r w:rsidRPr="004B5D2A">
        <w:rPr>
          <w:lang w:val="en-GB" w:eastAsia="en-GB"/>
        </w:rPr>
        <w:t>For the given reversible reaction:</w:t>
      </w:r>
      <w:r w:rsidRPr="004B5D2A">
        <w:rPr>
          <w:lang w:val="en-GB" w:eastAsia="en-GB"/>
        </w:rPr>
        <w:tab/>
      </w:r>
    </w:p>
    <w:p w:rsidR="004B5D2A" w:rsidRPr="004B5D2A" w:rsidRDefault="00EE19F8" w:rsidP="004B5D2A">
      <w:pPr>
        <w:ind w:left="1440"/>
        <w:contextualSpacing/>
        <w:rPr>
          <w:lang w:val="en-GB" w:eastAsia="en-GB"/>
        </w:rPr>
      </w:pPr>
      <w:r>
        <w:rPr>
          <w:noProof/>
        </w:rPr>
        <w:pict>
          <v:group id="_x0000_s1034" style="position:absolute;left:0;text-align:left;margin-left:143.9pt;margin-top:2.45pt;width:28.9pt;height:9.65pt;z-index:251663360" coordorigin="4057,8627" coordsize="578,193">
            <v:shape id="Straight Arrow Connector 16" o:spid="_x0000_s1035" type="#_x0000_t32" style="position:absolute;left:4057;top:8682;width:578;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GJQIAAEs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"/>
            <v:shape id="Straight Arrow Connector 17" o:spid="_x0000_s1036" type="#_x0000_t32" style="position:absolute;left:4057;top:8729;width:578;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2DJQIAAEs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"/>
            <v:shape id="Straight Arrow Connector 19" o:spid="_x0000_s1037" type="#_x0000_t32" style="position:absolute;left:4057;top:8729;width:101;height: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"/>
            <v:shape id="Straight Arrow Connector 20" o:spid="_x0000_s1038" type="#_x0000_t32" style="position:absolute;left:4553;top:8627;width:82;height: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"/>
          </v:group>
        </w:pict>
      </w:r>
      <w:r>
        <w:rPr>
          <w:noProof/>
          <w:lang w:val="en-GB" w:eastAsia="en-GB"/>
        </w:rPr>
        <w:pict>
          <v:shape id="Straight Arrow Connector 18" o:spid="_x0000_s1033" type="#_x0000_t32" style="position:absolute;left:0;text-align:left;margin-left:144.9pt;margin-top:5.2pt;width:0;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DHQ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"/>
        </w:pict>
      </w:r>
      <w:r w:rsidR="004B5D2A" w:rsidRPr="004B5D2A">
        <w:rPr>
          <w:lang w:val="en-GB" w:eastAsia="en-GB"/>
        </w:rPr>
        <w:t>CO + 3H</w:t>
      </w:r>
      <w:r w:rsidR="004B5D2A" w:rsidRPr="004B5D2A">
        <w:rPr>
          <w:vertAlign w:val="subscript"/>
          <w:lang w:val="en-GB" w:eastAsia="en-GB"/>
        </w:rPr>
        <w:t xml:space="preserve">2                                    </w:t>
      </w:r>
      <w:r w:rsidR="004B5D2A" w:rsidRPr="004B5D2A">
        <w:rPr>
          <w:lang w:val="en-GB" w:eastAsia="en-GB"/>
        </w:rPr>
        <w:t>CH</w:t>
      </w:r>
      <w:r w:rsidR="004B5D2A" w:rsidRPr="004B5D2A">
        <w:rPr>
          <w:vertAlign w:val="subscript"/>
          <w:lang w:val="en-GB" w:eastAsia="en-GB"/>
        </w:rPr>
        <w:t>4</w:t>
      </w:r>
      <w:r w:rsidR="004B5D2A" w:rsidRPr="004B5D2A">
        <w:rPr>
          <w:lang w:val="en-GB" w:eastAsia="en-GB"/>
        </w:rPr>
        <w:t xml:space="preserve">     +      H</w:t>
      </w:r>
      <w:r w:rsidR="004B5D2A" w:rsidRPr="004B5D2A">
        <w:rPr>
          <w:vertAlign w:val="subscript"/>
          <w:lang w:val="en-GB" w:eastAsia="en-GB"/>
        </w:rPr>
        <w:t>2</w:t>
      </w:r>
      <w:r w:rsidR="004B5D2A" w:rsidRPr="004B5D2A">
        <w:rPr>
          <w:lang w:val="en-GB" w:eastAsia="en-GB"/>
        </w:rPr>
        <w:t>O</w:t>
      </w:r>
    </w:p>
    <w:p w:rsidR="004B5D2A" w:rsidRPr="004B5D2A" w:rsidRDefault="004B5D2A" w:rsidP="004B5D2A">
      <w:pPr>
        <w:ind w:left="1440" w:hanging="720"/>
        <w:contextualSpacing/>
        <w:rPr>
          <w:lang w:val="en-GB" w:eastAsia="en-GB"/>
        </w:rPr>
      </w:pPr>
      <w:r w:rsidRPr="004B5D2A">
        <w:rPr>
          <w:lang w:val="en-GB" w:eastAsia="en-GB"/>
        </w:rPr>
        <w:tab/>
        <w:t>a.</w:t>
      </w:r>
      <w:r w:rsidRPr="004B5D2A">
        <w:rPr>
          <w:lang w:val="en-GB" w:eastAsia="en-GB"/>
        </w:rPr>
        <w:tab/>
        <w:t xml:space="preserve">Write </w:t>
      </w:r>
      <w:proofErr w:type="spellStart"/>
      <w:r w:rsidRPr="004B5D2A">
        <w:rPr>
          <w:lang w:val="en-GB" w:eastAsia="en-GB"/>
        </w:rPr>
        <w:t>Kc</w:t>
      </w:r>
      <w:proofErr w:type="spellEnd"/>
      <w:r w:rsidRPr="004B5D2A">
        <w:rPr>
          <w:lang w:val="en-GB" w:eastAsia="en-GB"/>
        </w:rPr>
        <w:t xml:space="preserve"> expression.</w:t>
      </w:r>
    </w:p>
    <w:p w:rsidR="004B5D2A" w:rsidRPr="004B5D2A" w:rsidRDefault="004B5D2A" w:rsidP="004B5D2A">
      <w:pPr>
        <w:ind w:left="1440" w:hanging="720"/>
        <w:contextualSpacing/>
        <w:rPr>
          <w:lang w:val="en-GB" w:eastAsia="en-GB"/>
        </w:rPr>
      </w:pPr>
      <w:r w:rsidRPr="004B5D2A">
        <w:rPr>
          <w:lang w:val="en-GB" w:eastAsia="en-GB"/>
        </w:rPr>
        <w:tab/>
        <w:t>b.</w:t>
      </w:r>
      <w:r w:rsidRPr="004B5D2A">
        <w:rPr>
          <w:lang w:val="en-GB" w:eastAsia="en-GB"/>
        </w:rPr>
        <w:tab/>
        <w:t xml:space="preserve">Determine </w:t>
      </w:r>
      <w:proofErr w:type="spellStart"/>
      <w:r w:rsidRPr="004B5D2A">
        <w:rPr>
          <w:lang w:val="en-GB" w:eastAsia="en-GB"/>
        </w:rPr>
        <w:t>Kc</w:t>
      </w:r>
      <w:proofErr w:type="spellEnd"/>
      <w:r w:rsidRPr="004B5D2A">
        <w:rPr>
          <w:lang w:val="en-GB" w:eastAsia="en-GB"/>
        </w:rPr>
        <w:t xml:space="preserve"> unit.</w:t>
      </w:r>
    </w:p>
    <w:p w:rsidR="004B5D2A" w:rsidRPr="004B5D2A" w:rsidRDefault="004B5D2A" w:rsidP="004B5D2A">
      <w:pPr>
        <w:ind w:left="1440" w:hanging="720"/>
      </w:pPr>
      <w:r w:rsidRPr="004B5D2A">
        <w:rPr>
          <w:lang w:val="en-GB" w:eastAsia="en-GB"/>
        </w:rPr>
        <w:tab/>
        <w:t>c.</w:t>
      </w:r>
      <w:r w:rsidRPr="004B5D2A">
        <w:rPr>
          <w:lang w:val="en-GB" w:eastAsia="en-GB"/>
        </w:rPr>
        <w:tab/>
        <w:t>Write forward and backward reactions.</w:t>
      </w:r>
    </w:p>
    <w:p w:rsidR="004B5D2A" w:rsidRPr="004B5D2A" w:rsidRDefault="004B5D2A" w:rsidP="004B5D2A">
      <w:pPr>
        <w:spacing w:before="60"/>
        <w:ind w:left="1440" w:hanging="720"/>
        <w:rPr>
          <w:lang w:val="en-GB" w:eastAsia="en-GB"/>
        </w:rPr>
      </w:pPr>
      <w:r w:rsidRPr="004B5D2A">
        <w:t>viii.</w:t>
      </w:r>
      <w:r w:rsidRPr="004B5D2A">
        <w:tab/>
      </w:r>
      <w:r w:rsidRPr="004B5D2A">
        <w:rPr>
          <w:lang w:val="en-GB" w:eastAsia="en-GB"/>
        </w:rPr>
        <w:t xml:space="preserve">Write down two balanced chemical equations showing </w:t>
      </w:r>
    </w:p>
    <w:p w:rsidR="004B5D2A" w:rsidRPr="004B5D2A" w:rsidRDefault="004B5D2A" w:rsidP="004B5D2A">
      <w:pPr>
        <w:ind w:left="1440" w:hanging="720"/>
        <w:rPr>
          <w:lang w:val="en-GB" w:eastAsia="en-GB"/>
        </w:rPr>
      </w:pPr>
      <w:r w:rsidRPr="004B5D2A">
        <w:rPr>
          <w:lang w:val="en-GB" w:eastAsia="en-GB"/>
        </w:rPr>
        <w:tab/>
        <w:t>a.</w:t>
      </w:r>
      <w:r w:rsidRPr="004B5D2A">
        <w:rPr>
          <w:lang w:val="en-GB" w:eastAsia="en-GB"/>
        </w:rPr>
        <w:tab/>
        <w:t>Reaction of an acid with metal</w:t>
      </w:r>
    </w:p>
    <w:p w:rsidR="004B5D2A" w:rsidRPr="004B5D2A" w:rsidRDefault="004B5D2A" w:rsidP="004B5D2A">
      <w:pPr>
        <w:tabs>
          <w:tab w:val="left" w:pos="720"/>
        </w:tabs>
        <w:ind w:left="1440" w:right="123" w:hanging="720"/>
      </w:pPr>
      <w:r w:rsidRPr="004B5D2A">
        <w:rPr>
          <w:lang w:val="en-GB" w:eastAsia="en-GB"/>
        </w:rPr>
        <w:tab/>
        <w:t>b.</w:t>
      </w:r>
      <w:r w:rsidRPr="004B5D2A">
        <w:rPr>
          <w:lang w:val="en-GB" w:eastAsia="en-GB"/>
        </w:rPr>
        <w:tab/>
        <w:t>Reaction of an acid with metal carbonate</w:t>
      </w:r>
    </w:p>
    <w:p w:rsidR="004B5D2A" w:rsidRPr="004B5D2A" w:rsidRDefault="004B5D2A" w:rsidP="004B5D2A">
      <w:pPr>
        <w:tabs>
          <w:tab w:val="left" w:pos="720"/>
          <w:tab w:val="left" w:pos="5040"/>
        </w:tabs>
        <w:spacing w:line="312" w:lineRule="auto"/>
        <w:ind w:right="123"/>
        <w:rPr>
          <w:rFonts w:ascii="Arial" w:hAnsi="Arial" w:cs="Arial"/>
          <w:b/>
          <w:sz w:val="12"/>
          <w:szCs w:val="12"/>
          <w:lang w:val="en-GB"/>
        </w:rPr>
      </w:pPr>
    </w:p>
    <w:p w:rsidR="004B5D2A" w:rsidRPr="004B5D2A" w:rsidRDefault="004B5D2A" w:rsidP="004B5D2A">
      <w:pPr>
        <w:jc w:val="center"/>
        <w:rPr>
          <w:sz w:val="28"/>
          <w:szCs w:val="26"/>
        </w:rPr>
      </w:pPr>
      <w:r w:rsidRPr="004B5D2A">
        <w:rPr>
          <w:b/>
          <w:bCs/>
          <w:sz w:val="28"/>
          <w:szCs w:val="26"/>
        </w:rPr>
        <w:t xml:space="preserve">SECTION – C </w:t>
      </w:r>
      <w:r w:rsidRPr="004B5D2A">
        <w:rPr>
          <w:sz w:val="28"/>
          <w:szCs w:val="26"/>
        </w:rPr>
        <w:t>(Marks 15)</w:t>
      </w:r>
    </w:p>
    <w:p w:rsidR="004B5D2A" w:rsidRPr="004B5D2A" w:rsidRDefault="004B5D2A" w:rsidP="004B5D2A">
      <w:pPr>
        <w:tabs>
          <w:tab w:val="left" w:pos="1170"/>
          <w:tab w:val="left" w:pos="6750"/>
          <w:tab w:val="left" w:pos="10260"/>
        </w:tabs>
        <w:ind w:right="310"/>
        <w:jc w:val="center"/>
        <w:rPr>
          <w:b/>
        </w:rPr>
      </w:pPr>
      <w:r w:rsidRPr="004B5D2A">
        <w:rPr>
          <w:b/>
          <w:u w:val="single"/>
        </w:rPr>
        <w:t>(Chapter 11-14)</w:t>
      </w:r>
    </w:p>
    <w:p w:rsidR="004B5D2A" w:rsidRPr="004B5D2A" w:rsidRDefault="004B5D2A" w:rsidP="004B5D2A">
      <w:pPr>
        <w:tabs>
          <w:tab w:val="left" w:pos="720"/>
          <w:tab w:val="left" w:pos="5040"/>
        </w:tabs>
        <w:ind w:right="123"/>
        <w:rPr>
          <w:b/>
          <w:sz w:val="12"/>
          <w:szCs w:val="12"/>
        </w:rPr>
      </w:pPr>
    </w:p>
    <w:p w:rsidR="004B5D2A" w:rsidRPr="004B5D2A" w:rsidRDefault="004B5D2A" w:rsidP="004B5D2A">
      <w:r w:rsidRPr="004B5D2A">
        <w:t>Q.3</w:t>
      </w:r>
      <w:r w:rsidRPr="004B5D2A">
        <w:tab/>
        <w:t xml:space="preserve">Attempt any </w:t>
      </w:r>
      <w:r w:rsidRPr="004B5D2A">
        <w:rPr>
          <w:b/>
          <w:bCs/>
        </w:rPr>
        <w:t>FIVE</w:t>
      </w:r>
      <w:r w:rsidRPr="004B5D2A">
        <w:t xml:space="preserve"> parts from the following. All parts carry equal marks.</w:t>
      </w:r>
      <w:r w:rsidRPr="004B5D2A">
        <w:tab/>
        <w:t xml:space="preserve">(5 </w:t>
      </w:r>
      <w:r w:rsidRPr="004B5D2A">
        <w:sym w:font="Symbol" w:char="F0B4"/>
      </w:r>
      <w:r w:rsidRPr="004B5D2A">
        <w:t xml:space="preserve"> 3 = 15)</w:t>
      </w:r>
    </w:p>
    <w:p w:rsidR="004B5D2A" w:rsidRPr="004B5D2A" w:rsidRDefault="004B5D2A" w:rsidP="004B5D2A">
      <w:pPr>
        <w:spacing w:before="60"/>
        <w:ind w:left="1440" w:hanging="720"/>
        <w:rPr>
          <w:lang w:val="en-GB" w:eastAsia="en-GB"/>
        </w:rPr>
      </w:pPr>
      <w:r w:rsidRPr="004B5D2A">
        <w:rPr>
          <w:lang w:val="en-GB" w:eastAsia="en-GB"/>
        </w:rPr>
        <w:t>i.</w:t>
      </w:r>
      <w:r w:rsidRPr="004B5D2A">
        <w:rPr>
          <w:lang w:val="en-GB" w:eastAsia="en-GB"/>
        </w:rPr>
        <w:tab/>
        <w:t>Write the structural formulas of the following.</w:t>
      </w:r>
    </w:p>
    <w:p w:rsidR="004B5D2A" w:rsidRPr="004B5D2A" w:rsidRDefault="004B5D2A" w:rsidP="004B5D2A">
      <w:pPr>
        <w:spacing w:after="60"/>
        <w:ind w:left="1440" w:hanging="720"/>
        <w:rPr>
          <w:lang w:val="en-GB" w:eastAsia="en-GB"/>
        </w:rPr>
      </w:pPr>
      <w:r w:rsidRPr="004B5D2A">
        <w:rPr>
          <w:lang w:val="en-GB" w:eastAsia="en-GB"/>
        </w:rPr>
        <w:tab/>
        <w:t>a.</w:t>
      </w:r>
      <w:r w:rsidRPr="004B5D2A">
        <w:rPr>
          <w:lang w:val="en-GB" w:eastAsia="en-GB"/>
        </w:rPr>
        <w:tab/>
        <w:t>Heptane</w:t>
      </w:r>
      <w:r w:rsidRPr="004B5D2A">
        <w:rPr>
          <w:lang w:val="en-GB" w:eastAsia="en-GB"/>
        </w:rPr>
        <w:tab/>
        <w:t>b.</w:t>
      </w:r>
      <w:r w:rsidRPr="004B5D2A">
        <w:rPr>
          <w:lang w:val="en-GB" w:eastAsia="en-GB"/>
        </w:rPr>
        <w:tab/>
      </w:r>
      <w:proofErr w:type="spellStart"/>
      <w:r w:rsidRPr="004B5D2A">
        <w:rPr>
          <w:lang w:val="en-GB" w:eastAsia="en-GB"/>
        </w:rPr>
        <w:t>Methanal</w:t>
      </w:r>
      <w:proofErr w:type="spellEnd"/>
      <w:r w:rsidRPr="004B5D2A">
        <w:rPr>
          <w:lang w:val="en-GB" w:eastAsia="en-GB"/>
        </w:rPr>
        <w:tab/>
        <w:t>c.</w:t>
      </w:r>
      <w:r w:rsidRPr="004B5D2A">
        <w:rPr>
          <w:lang w:val="en-GB" w:eastAsia="en-GB"/>
        </w:rPr>
        <w:tab/>
      </w:r>
      <w:proofErr w:type="spellStart"/>
      <w:r w:rsidRPr="004B5D2A">
        <w:rPr>
          <w:lang w:val="en-GB" w:eastAsia="en-GB"/>
        </w:rPr>
        <w:t>Methanoic</w:t>
      </w:r>
      <w:proofErr w:type="spellEnd"/>
      <w:r w:rsidRPr="004B5D2A">
        <w:rPr>
          <w:lang w:val="en-GB" w:eastAsia="en-GB"/>
        </w:rPr>
        <w:t xml:space="preserve"> acid </w:t>
      </w:r>
    </w:p>
    <w:p w:rsidR="004B5D2A" w:rsidRPr="004B5D2A" w:rsidRDefault="004B5D2A" w:rsidP="004B5D2A">
      <w:pPr>
        <w:ind w:left="1440" w:hanging="720"/>
        <w:rPr>
          <w:lang w:val="en-GB" w:eastAsia="en-GB"/>
        </w:rPr>
      </w:pPr>
      <w:r w:rsidRPr="004B5D2A">
        <w:rPr>
          <w:lang w:val="en-GB" w:eastAsia="en-GB"/>
        </w:rPr>
        <w:t>ii.</w:t>
      </w:r>
      <w:r w:rsidRPr="004B5D2A">
        <w:rPr>
          <w:lang w:val="en-GB" w:eastAsia="en-GB"/>
        </w:rPr>
        <w:tab/>
        <w:t xml:space="preserve">Define </w:t>
      </w:r>
      <w:proofErr w:type="spellStart"/>
      <w:r w:rsidRPr="004B5D2A">
        <w:rPr>
          <w:lang w:val="en-GB" w:eastAsia="en-GB"/>
        </w:rPr>
        <w:t>homocyclic</w:t>
      </w:r>
      <w:proofErr w:type="spellEnd"/>
      <w:r w:rsidRPr="004B5D2A">
        <w:rPr>
          <w:lang w:val="en-GB" w:eastAsia="en-GB"/>
        </w:rPr>
        <w:t xml:space="preserve"> and hetero cyclic compound. Give one example of each.</w:t>
      </w:r>
    </w:p>
    <w:p w:rsidR="004B5D2A" w:rsidRPr="004B5D2A" w:rsidRDefault="004B5D2A" w:rsidP="004B5D2A">
      <w:pPr>
        <w:spacing w:before="60"/>
        <w:ind w:left="1440" w:hanging="720"/>
        <w:rPr>
          <w:lang w:val="en-GB" w:eastAsia="en-GB"/>
        </w:rPr>
      </w:pPr>
      <w:r w:rsidRPr="004B5D2A">
        <w:rPr>
          <w:lang w:val="en-GB" w:eastAsia="en-GB"/>
        </w:rPr>
        <w:t>iii.</w:t>
      </w:r>
      <w:r w:rsidRPr="004B5D2A">
        <w:rPr>
          <w:lang w:val="en-GB" w:eastAsia="en-GB"/>
        </w:rPr>
        <w:tab/>
        <w:t xml:space="preserve">Write two methods of the preparation of propane. Give chemical equation with conditions. </w:t>
      </w:r>
    </w:p>
    <w:p w:rsidR="004B5D2A" w:rsidRPr="004B5D2A" w:rsidRDefault="004B5D2A" w:rsidP="004B5D2A">
      <w:pPr>
        <w:spacing w:before="60"/>
        <w:ind w:left="1440" w:hanging="720"/>
        <w:rPr>
          <w:lang w:val="en-GB" w:eastAsia="en-GB"/>
        </w:rPr>
      </w:pPr>
      <w:r w:rsidRPr="004B5D2A">
        <w:rPr>
          <w:lang w:val="en-GB" w:eastAsia="en-GB"/>
        </w:rPr>
        <w:t>iv.</w:t>
      </w:r>
      <w:r w:rsidRPr="004B5D2A">
        <w:rPr>
          <w:lang w:val="en-GB" w:eastAsia="en-GB"/>
        </w:rPr>
        <w:tab/>
        <w:t xml:space="preserve">What is Baeyer’s test? Briefly explain with example. </w:t>
      </w:r>
    </w:p>
    <w:p w:rsidR="004B5D2A" w:rsidRPr="004B5D2A" w:rsidRDefault="004B5D2A" w:rsidP="004B5D2A">
      <w:pPr>
        <w:spacing w:before="60"/>
        <w:ind w:left="1440" w:hanging="720"/>
        <w:jc w:val="both"/>
        <w:rPr>
          <w:lang w:val="en-GB" w:eastAsia="en-GB"/>
        </w:rPr>
      </w:pPr>
      <w:r w:rsidRPr="004B5D2A">
        <w:rPr>
          <w:lang w:val="en-GB" w:eastAsia="en-GB"/>
        </w:rPr>
        <w:t>v.</w:t>
      </w:r>
      <w:r w:rsidRPr="004B5D2A">
        <w:rPr>
          <w:lang w:val="en-GB" w:eastAsia="en-GB"/>
        </w:rPr>
        <w:tab/>
        <w:t>Identify A, B and C in the following chemical reaction.</w:t>
      </w:r>
    </w:p>
    <w:p w:rsidR="004B5D2A" w:rsidRPr="004B5D2A" w:rsidRDefault="00EE19F8" w:rsidP="004B5D2A">
      <w:pPr>
        <w:ind w:left="1440" w:hanging="720"/>
        <w:jc w:val="both"/>
        <w:rPr>
          <w:lang w:val="en-GB" w:eastAsia="en-GB"/>
        </w:rPr>
      </w:pPr>
      <w:r>
        <w:rPr>
          <w:noProof/>
        </w:rPr>
        <w:pict>
          <v:shape id="_x0000_s1041" type="#_x0000_t32" style="position:absolute;left:0;text-align:left;margin-left:342.45pt;margin-top:13.15pt;width:64.8pt;height:0;z-index:251666432" o:connectortype="straight">
            <v:stroke endarrow="block"/>
          </v:shape>
        </w:pict>
      </w:r>
      <w:r>
        <w:rPr>
          <w:noProof/>
        </w:rPr>
        <w:pict>
          <v:shape id="_x0000_s1040" type="#_x0000_t32" style="position:absolute;left:0;text-align:left;margin-left:248.7pt;margin-top:12.4pt;width:64.8pt;height:0;z-index:251665408" o:connectortype="straight">
            <v:stroke endarrow="block"/>
          </v:shape>
        </w:pict>
      </w:r>
      <w:r>
        <w:rPr>
          <w:noProof/>
        </w:rPr>
        <w:pict>
          <v:shape id="_x0000_s1039" type="#_x0000_t32" style="position:absolute;left:0;text-align:left;margin-left:172.8pt;margin-top:12.25pt;width:43.2pt;height:0;z-index:251664384" o:connectortype="straight">
            <v:stroke endarrow="block"/>
          </v:shape>
        </w:pict>
      </w:r>
      <w:r w:rsidR="004B5D2A" w:rsidRPr="004B5D2A">
        <w:rPr>
          <w:lang w:val="en-GB" w:eastAsia="en-GB"/>
        </w:rPr>
        <w:tab/>
        <w:t>CH</w:t>
      </w:r>
      <w:r w:rsidR="004B5D2A" w:rsidRPr="004B5D2A">
        <w:rPr>
          <w:vertAlign w:val="subscript"/>
          <w:lang w:val="en-GB" w:eastAsia="en-GB"/>
        </w:rPr>
        <w:t>3</w:t>
      </w:r>
      <w:r w:rsidR="004B5D2A" w:rsidRPr="004B5D2A">
        <w:rPr>
          <w:lang w:val="en-GB" w:eastAsia="en-GB"/>
        </w:rPr>
        <w:t>-CH=CH</w:t>
      </w:r>
      <w:r w:rsidR="004B5D2A" w:rsidRPr="004B5D2A">
        <w:rPr>
          <w:vertAlign w:val="subscript"/>
          <w:lang w:val="en-GB" w:eastAsia="en-GB"/>
        </w:rPr>
        <w:t>2</w:t>
      </w:r>
      <w:r w:rsidR="004B5D2A" w:rsidRPr="004B5D2A">
        <w:rPr>
          <w:lang w:val="en-GB" w:eastAsia="en-GB"/>
        </w:rPr>
        <w:t>+ Cl</w:t>
      </w:r>
      <w:r w:rsidR="004B5D2A" w:rsidRPr="004B5D2A">
        <w:rPr>
          <w:vertAlign w:val="subscript"/>
          <w:lang w:val="en-GB" w:eastAsia="en-GB"/>
        </w:rPr>
        <w:t>2</w:t>
      </w:r>
      <w:r w:rsidR="004B5D2A" w:rsidRPr="004B5D2A">
        <w:rPr>
          <w:lang w:val="en-GB" w:eastAsia="en-GB"/>
        </w:rPr>
        <w:t xml:space="preserve">     </w:t>
      </w:r>
      <w:r w:rsidR="004B5D2A" w:rsidRPr="004B5D2A">
        <w:rPr>
          <w:sz w:val="16"/>
          <w:szCs w:val="16"/>
          <w:lang w:val="en-GB" w:eastAsia="en-GB"/>
        </w:rPr>
        <w:t>CCl</w:t>
      </w:r>
      <w:r w:rsidR="004B5D2A" w:rsidRPr="004B5D2A">
        <w:rPr>
          <w:sz w:val="16"/>
          <w:szCs w:val="16"/>
          <w:vertAlign w:val="subscript"/>
          <w:lang w:val="en-GB" w:eastAsia="en-GB"/>
        </w:rPr>
        <w:t>4</w:t>
      </w:r>
      <w:r w:rsidR="004B5D2A" w:rsidRPr="004B5D2A">
        <w:rPr>
          <w:lang w:val="en-GB" w:eastAsia="en-GB"/>
        </w:rPr>
        <w:t xml:space="preserve">          A      </w:t>
      </w:r>
      <w:proofErr w:type="gramStart"/>
      <w:r w:rsidR="004B5D2A" w:rsidRPr="004B5D2A">
        <w:rPr>
          <w:sz w:val="16"/>
          <w:szCs w:val="16"/>
          <w:lang w:val="en-GB" w:eastAsia="en-GB"/>
        </w:rPr>
        <w:t>Alcohol  KOH</w:t>
      </w:r>
      <w:proofErr w:type="gramEnd"/>
      <w:r w:rsidR="004B5D2A" w:rsidRPr="004B5D2A">
        <w:rPr>
          <w:sz w:val="16"/>
          <w:szCs w:val="16"/>
          <w:lang w:val="en-GB" w:eastAsia="en-GB"/>
        </w:rPr>
        <w:t xml:space="preserve"> </w:t>
      </w:r>
      <w:r w:rsidR="004B5D2A" w:rsidRPr="004B5D2A">
        <w:rPr>
          <w:lang w:val="en-GB" w:eastAsia="en-GB"/>
        </w:rPr>
        <w:t xml:space="preserve">     B      </w:t>
      </w:r>
      <w:r w:rsidR="004B5D2A" w:rsidRPr="004B5D2A">
        <w:rPr>
          <w:sz w:val="16"/>
          <w:szCs w:val="16"/>
          <w:lang w:val="en-GB" w:eastAsia="en-GB"/>
        </w:rPr>
        <w:t>Alcohol  KOH</w:t>
      </w:r>
      <w:r w:rsidR="004B5D2A" w:rsidRPr="004B5D2A">
        <w:rPr>
          <w:lang w:val="en-GB" w:eastAsia="en-GB"/>
        </w:rPr>
        <w:t xml:space="preserve">      C </w:t>
      </w:r>
    </w:p>
    <w:p w:rsidR="004B5D2A" w:rsidRPr="004B5D2A" w:rsidRDefault="004B5D2A" w:rsidP="004B5D2A">
      <w:pPr>
        <w:spacing w:before="60"/>
        <w:ind w:left="1440" w:hanging="720"/>
        <w:jc w:val="both"/>
        <w:rPr>
          <w:lang w:val="en-GB" w:eastAsia="en-GB"/>
        </w:rPr>
      </w:pPr>
      <w:r w:rsidRPr="004B5D2A">
        <w:rPr>
          <w:lang w:val="en-GB" w:eastAsia="en-GB"/>
        </w:rPr>
        <w:t>vi.</w:t>
      </w:r>
      <w:r w:rsidRPr="004B5D2A">
        <w:rPr>
          <w:lang w:val="en-GB" w:eastAsia="en-GB"/>
        </w:rPr>
        <w:tab/>
        <w:t xml:space="preserve">What is </w:t>
      </w:r>
      <w:proofErr w:type="spellStart"/>
      <w:r w:rsidRPr="004B5D2A">
        <w:rPr>
          <w:lang w:val="en-GB" w:eastAsia="en-GB"/>
        </w:rPr>
        <w:t>NO</w:t>
      </w:r>
      <w:r w:rsidRPr="004B5D2A">
        <w:rPr>
          <w:vertAlign w:val="subscript"/>
          <w:lang w:val="en-GB" w:eastAsia="en-GB"/>
        </w:rPr>
        <w:t>x</w:t>
      </w:r>
      <w:proofErr w:type="spellEnd"/>
      <w:r w:rsidRPr="004B5D2A">
        <w:rPr>
          <w:lang w:val="en-GB" w:eastAsia="en-GB"/>
        </w:rPr>
        <w:t>? Explain briefly.</w:t>
      </w:r>
    </w:p>
    <w:p w:rsidR="004B5D2A" w:rsidRPr="004B5D2A" w:rsidRDefault="004B5D2A" w:rsidP="004B5D2A">
      <w:pPr>
        <w:spacing w:before="60"/>
        <w:ind w:left="1440" w:hanging="720"/>
        <w:rPr>
          <w:lang w:val="en-GB" w:eastAsia="en-GB"/>
        </w:rPr>
      </w:pPr>
      <w:r w:rsidRPr="004B5D2A">
        <w:rPr>
          <w:lang w:val="en-GB" w:eastAsia="en-GB"/>
        </w:rPr>
        <w:t>vii.</w:t>
      </w:r>
      <w:r w:rsidRPr="004B5D2A">
        <w:rPr>
          <w:lang w:val="en-GB" w:eastAsia="en-GB"/>
        </w:rPr>
        <w:tab/>
        <w:t>Briefly explain the following with examples:</w:t>
      </w:r>
    </w:p>
    <w:p w:rsidR="004B5D2A" w:rsidRPr="004B5D2A" w:rsidRDefault="004B5D2A" w:rsidP="004B5D2A">
      <w:pPr>
        <w:ind w:left="1440" w:hanging="720"/>
      </w:pPr>
      <w:r w:rsidRPr="004B5D2A">
        <w:rPr>
          <w:lang w:val="en-GB" w:eastAsia="en-GB"/>
        </w:rPr>
        <w:tab/>
        <w:t>a.</w:t>
      </w:r>
      <w:r w:rsidRPr="004B5D2A">
        <w:rPr>
          <w:lang w:val="en-GB" w:eastAsia="en-GB"/>
        </w:rPr>
        <w:tab/>
        <w:t xml:space="preserve">Lipids </w:t>
      </w:r>
      <w:r w:rsidRPr="004B5D2A">
        <w:rPr>
          <w:lang w:val="en-GB" w:eastAsia="en-GB"/>
        </w:rPr>
        <w:tab/>
      </w:r>
      <w:r w:rsidRPr="004B5D2A">
        <w:rPr>
          <w:lang w:val="en-GB" w:eastAsia="en-GB"/>
        </w:rPr>
        <w:tab/>
        <w:t>b.</w:t>
      </w:r>
      <w:r w:rsidRPr="004B5D2A">
        <w:rPr>
          <w:lang w:val="en-GB" w:eastAsia="en-GB"/>
        </w:rPr>
        <w:tab/>
        <w:t>Fats</w:t>
      </w:r>
      <w:r w:rsidRPr="004B5D2A">
        <w:rPr>
          <w:lang w:val="en-GB" w:eastAsia="en-GB"/>
        </w:rPr>
        <w:tab/>
      </w:r>
      <w:r w:rsidRPr="004B5D2A">
        <w:rPr>
          <w:lang w:val="en-GB" w:eastAsia="en-GB"/>
        </w:rPr>
        <w:tab/>
        <w:t>c.</w:t>
      </w:r>
      <w:r w:rsidRPr="004B5D2A">
        <w:rPr>
          <w:lang w:val="en-GB" w:eastAsia="en-GB"/>
        </w:rPr>
        <w:tab/>
        <w:t>Oils</w:t>
      </w:r>
    </w:p>
    <w:p w:rsidR="004B5D2A" w:rsidRPr="004B5D2A" w:rsidRDefault="004B5D2A" w:rsidP="004B5D2A">
      <w:pPr>
        <w:jc w:val="center"/>
        <w:rPr>
          <w:sz w:val="12"/>
          <w:szCs w:val="12"/>
        </w:rPr>
      </w:pPr>
    </w:p>
    <w:p w:rsidR="004B5D2A" w:rsidRPr="004B5D2A" w:rsidRDefault="004B5D2A" w:rsidP="004B5D2A">
      <w:pPr>
        <w:jc w:val="center"/>
      </w:pPr>
      <w:r w:rsidRPr="004B5D2A">
        <w:t>Page 1 of 2</w:t>
      </w:r>
    </w:p>
    <w:p w:rsidR="004B5D2A" w:rsidRPr="004B5D2A" w:rsidRDefault="004B5D2A" w:rsidP="004B5D2A">
      <w:pPr>
        <w:spacing w:before="120"/>
      </w:pPr>
    </w:p>
    <w:p w:rsidR="004B5D2A" w:rsidRPr="004B5D2A" w:rsidRDefault="004B5D2A" w:rsidP="004B5D2A">
      <w:pPr>
        <w:jc w:val="center"/>
        <w:rPr>
          <w:sz w:val="28"/>
          <w:szCs w:val="26"/>
        </w:rPr>
      </w:pPr>
      <w:r w:rsidRPr="004B5D2A">
        <w:rPr>
          <w:b/>
          <w:bCs/>
          <w:sz w:val="28"/>
          <w:szCs w:val="26"/>
        </w:rPr>
        <w:t xml:space="preserve">SECTION – D </w:t>
      </w:r>
      <w:r w:rsidRPr="004B5D2A">
        <w:rPr>
          <w:sz w:val="28"/>
          <w:szCs w:val="26"/>
        </w:rPr>
        <w:t>(Marks 20)</w:t>
      </w:r>
    </w:p>
    <w:p w:rsidR="004B5D2A" w:rsidRPr="004B5D2A" w:rsidRDefault="004B5D2A" w:rsidP="004B5D2A">
      <w:pPr>
        <w:tabs>
          <w:tab w:val="left" w:pos="5040"/>
        </w:tabs>
        <w:ind w:right="123"/>
        <w:rPr>
          <w:b/>
          <w:sz w:val="20"/>
          <w:szCs w:val="20"/>
        </w:rPr>
      </w:pPr>
    </w:p>
    <w:p w:rsidR="004B5D2A" w:rsidRPr="004B5D2A" w:rsidRDefault="004B5D2A" w:rsidP="004B5D2A">
      <w:r w:rsidRPr="004B5D2A">
        <w:rPr>
          <w:b/>
          <w:bCs/>
        </w:rPr>
        <w:t>Note:</w:t>
      </w:r>
      <w:r w:rsidRPr="004B5D2A">
        <w:tab/>
        <w:t xml:space="preserve">Attempt any </w:t>
      </w:r>
      <w:r w:rsidRPr="004B5D2A">
        <w:rPr>
          <w:b/>
          <w:bCs/>
        </w:rPr>
        <w:t>TWO</w:t>
      </w:r>
      <w:r w:rsidRPr="004B5D2A">
        <w:t xml:space="preserve"> questions. All questions carry equal marks.</w:t>
      </w:r>
      <w:r w:rsidRPr="004B5D2A">
        <w:tab/>
        <w:t xml:space="preserve">(2 </w:t>
      </w:r>
      <w:r w:rsidRPr="004B5D2A">
        <w:sym w:font="Symbol" w:char="F0B4"/>
      </w:r>
      <w:r w:rsidRPr="004B5D2A">
        <w:t xml:space="preserve"> 10 = 20)</w:t>
      </w:r>
    </w:p>
    <w:p w:rsidR="004B5D2A" w:rsidRPr="004B5D2A" w:rsidRDefault="004B5D2A" w:rsidP="004B5D2A">
      <w:pPr>
        <w:ind w:right="123"/>
        <w:rPr>
          <w:b/>
        </w:rPr>
      </w:pPr>
    </w:p>
    <w:p w:rsidR="004B5D2A" w:rsidRPr="004B5D2A" w:rsidRDefault="004B5D2A" w:rsidP="004B5D2A">
      <w:pPr>
        <w:tabs>
          <w:tab w:val="left" w:pos="720"/>
        </w:tabs>
        <w:ind w:left="1440" w:hanging="1440"/>
        <w:rPr>
          <w:lang w:val="en-GB" w:eastAsia="en-GB"/>
        </w:rPr>
      </w:pPr>
      <w:r w:rsidRPr="004B5D2A">
        <w:rPr>
          <w:b/>
          <w:bCs/>
        </w:rPr>
        <w:t>Q.4</w:t>
      </w:r>
      <w:r w:rsidRPr="004B5D2A">
        <w:tab/>
        <w:t>a.</w:t>
      </w:r>
      <w:r w:rsidRPr="004B5D2A">
        <w:tab/>
      </w:r>
      <w:r w:rsidRPr="004B5D2A">
        <w:rPr>
          <w:lang w:val="en-GB" w:eastAsia="en-GB"/>
        </w:rPr>
        <w:t xml:space="preserve">Describe law of mass action and derive </w:t>
      </w:r>
      <w:proofErr w:type="spellStart"/>
      <w:r w:rsidRPr="004B5D2A">
        <w:rPr>
          <w:lang w:val="en-GB" w:eastAsia="en-GB"/>
        </w:rPr>
        <w:t>Kc</w:t>
      </w:r>
      <w:proofErr w:type="spellEnd"/>
      <w:r w:rsidRPr="004B5D2A">
        <w:rPr>
          <w:lang w:val="en-GB" w:eastAsia="en-GB"/>
        </w:rPr>
        <w:t xml:space="preserve"> expression for the following reaction</w:t>
      </w:r>
    </w:p>
    <w:p w:rsidR="004B5D2A" w:rsidRPr="004B5D2A" w:rsidRDefault="00EE19F8" w:rsidP="004B5D2A">
      <w:pPr>
        <w:tabs>
          <w:tab w:val="left" w:pos="720"/>
        </w:tabs>
        <w:ind w:left="1440" w:hanging="1440"/>
        <w:rPr>
          <w:lang w:val="en-GB" w:eastAsia="en-GB"/>
        </w:rPr>
      </w:pPr>
      <w:r>
        <w:rPr>
          <w:noProof/>
        </w:rPr>
        <w:pict>
          <v:group id="_x0000_s1042" style="position:absolute;left:0;text-align:left;margin-left:151.8pt;margin-top:2.8pt;width:28.9pt;height:10.25pt;z-index:251667456" coordorigin="4341,2396" coordsize="578,205">
            <v:shape id="_x0000_s1043" type="#_x0000_t32" style="position:absolute;left:4341;top:2510;width:578;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2DJQIAAEs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"/>
            <v:shape id="_x0000_s1044" type="#_x0000_t32" style="position:absolute;left:4341;top:2510;width:101;height: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"/>
            <v:shape id="_x0000_s1045" type="#_x0000_t32" style="position:absolute;left:4341;top:2451;width:578;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GJQIAAEs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"/>
            <v:shape id="_x0000_s1046" type="#_x0000_t32" style="position:absolute;left:4837;top:2396;width:82;height: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"/>
          </v:group>
        </w:pict>
      </w:r>
      <w:r w:rsidR="004B5D2A" w:rsidRPr="004B5D2A">
        <w:rPr>
          <w:b/>
          <w:bCs/>
        </w:rPr>
        <w:tab/>
      </w:r>
      <w:r w:rsidR="004B5D2A" w:rsidRPr="004B5D2A">
        <w:rPr>
          <w:b/>
          <w:bCs/>
        </w:rPr>
        <w:tab/>
      </w:r>
      <w:r w:rsidR="004B5D2A" w:rsidRPr="004B5D2A">
        <w:rPr>
          <w:lang w:val="en-GB" w:eastAsia="en-GB"/>
        </w:rPr>
        <w:tab/>
      </w:r>
      <w:proofErr w:type="spellStart"/>
      <w:proofErr w:type="gramStart"/>
      <w:r w:rsidR="004B5D2A" w:rsidRPr="004B5D2A">
        <w:rPr>
          <w:lang w:val="en-GB" w:eastAsia="en-GB"/>
        </w:rPr>
        <w:t>aA</w:t>
      </w:r>
      <w:proofErr w:type="spellEnd"/>
      <w:proofErr w:type="gramEnd"/>
      <w:r w:rsidR="004B5D2A" w:rsidRPr="004B5D2A">
        <w:rPr>
          <w:lang w:val="en-GB" w:eastAsia="en-GB"/>
        </w:rPr>
        <w:t xml:space="preserve"> +</w:t>
      </w:r>
      <w:proofErr w:type="spellStart"/>
      <w:r w:rsidR="004B5D2A" w:rsidRPr="004B5D2A">
        <w:rPr>
          <w:lang w:val="en-GB" w:eastAsia="en-GB"/>
        </w:rPr>
        <w:t>bB</w:t>
      </w:r>
      <w:proofErr w:type="spellEnd"/>
      <w:r w:rsidR="004B5D2A" w:rsidRPr="004B5D2A">
        <w:rPr>
          <w:lang w:val="en-GB" w:eastAsia="en-GB"/>
        </w:rPr>
        <w:t xml:space="preserve">             </w:t>
      </w:r>
      <w:proofErr w:type="spellStart"/>
      <w:r w:rsidR="004B5D2A" w:rsidRPr="004B5D2A">
        <w:rPr>
          <w:lang w:val="en-GB" w:eastAsia="en-GB"/>
        </w:rPr>
        <w:t>cC</w:t>
      </w:r>
      <w:proofErr w:type="spellEnd"/>
      <w:r w:rsidR="004B5D2A" w:rsidRPr="004B5D2A">
        <w:rPr>
          <w:lang w:val="en-GB" w:eastAsia="en-GB"/>
        </w:rPr>
        <w:t xml:space="preserve">  +</w:t>
      </w:r>
      <w:proofErr w:type="spellStart"/>
      <w:r w:rsidR="004B5D2A" w:rsidRPr="004B5D2A">
        <w:rPr>
          <w:lang w:val="en-GB" w:eastAsia="en-GB"/>
        </w:rPr>
        <w:t>dD</w:t>
      </w:r>
      <w:proofErr w:type="spellEnd"/>
      <w:r w:rsidR="004B5D2A" w:rsidRPr="004B5D2A">
        <w:rPr>
          <w:lang w:val="en-GB" w:eastAsia="en-GB"/>
        </w:rPr>
        <w:tab/>
      </w:r>
      <w:r w:rsidR="004B5D2A" w:rsidRPr="004B5D2A">
        <w:rPr>
          <w:lang w:val="en-GB" w:eastAsia="en-GB"/>
        </w:rPr>
        <w:tab/>
      </w:r>
      <w:r w:rsidR="004B5D2A" w:rsidRPr="004B5D2A">
        <w:rPr>
          <w:lang w:val="en-GB" w:eastAsia="en-GB"/>
        </w:rPr>
        <w:tab/>
      </w:r>
      <w:r w:rsidR="004B5D2A" w:rsidRPr="004B5D2A">
        <w:rPr>
          <w:lang w:val="en-GB" w:eastAsia="en-GB"/>
        </w:rPr>
        <w:tab/>
      </w:r>
      <w:r w:rsidR="004B5D2A" w:rsidRPr="004B5D2A">
        <w:rPr>
          <w:lang w:val="en-GB" w:eastAsia="en-GB"/>
        </w:rPr>
        <w:tab/>
      </w:r>
      <w:r w:rsidR="004B5D2A" w:rsidRPr="004B5D2A">
        <w:rPr>
          <w:lang w:val="en-GB" w:eastAsia="en-GB"/>
        </w:rPr>
        <w:tab/>
        <w:t xml:space="preserve">       (5)</w:t>
      </w:r>
    </w:p>
    <w:p w:rsidR="004B5D2A" w:rsidRPr="004B5D2A" w:rsidRDefault="004B5D2A" w:rsidP="004B5D2A">
      <w:r w:rsidRPr="004B5D2A">
        <w:rPr>
          <w:lang w:val="en-GB" w:eastAsia="en-GB"/>
        </w:rPr>
        <w:tab/>
        <w:t>b.</w:t>
      </w:r>
      <w:r w:rsidRPr="004B5D2A">
        <w:rPr>
          <w:lang w:val="en-GB" w:eastAsia="en-GB"/>
        </w:rPr>
        <w:tab/>
        <w:t>What is K</w:t>
      </w:r>
      <w:r w:rsidRPr="004B5D2A">
        <w:rPr>
          <w:vertAlign w:val="subscript"/>
          <w:lang w:val="en-GB" w:eastAsia="en-GB"/>
        </w:rPr>
        <w:t>w</w:t>
      </w:r>
      <w:r w:rsidRPr="004B5D2A">
        <w:rPr>
          <w:lang w:val="en-GB" w:eastAsia="en-GB"/>
        </w:rPr>
        <w:t>? Explain.</w:t>
      </w:r>
      <w:r w:rsidRPr="004B5D2A">
        <w:rPr>
          <w:lang w:val="en-GB" w:eastAsia="en-GB"/>
        </w:rPr>
        <w:tab/>
      </w:r>
      <w:r w:rsidRPr="004B5D2A">
        <w:rPr>
          <w:lang w:val="en-GB" w:eastAsia="en-GB"/>
        </w:rPr>
        <w:tab/>
      </w:r>
      <w:r w:rsidRPr="004B5D2A">
        <w:rPr>
          <w:lang w:val="en-GB" w:eastAsia="en-GB"/>
        </w:rPr>
        <w:tab/>
      </w:r>
      <w:r w:rsidRPr="004B5D2A">
        <w:rPr>
          <w:lang w:val="en-GB" w:eastAsia="en-GB"/>
        </w:rPr>
        <w:tab/>
      </w:r>
      <w:r w:rsidRPr="004B5D2A">
        <w:rPr>
          <w:lang w:val="en-GB" w:eastAsia="en-GB"/>
        </w:rPr>
        <w:tab/>
      </w:r>
      <w:r w:rsidRPr="004B5D2A">
        <w:rPr>
          <w:lang w:val="en-GB" w:eastAsia="en-GB"/>
        </w:rPr>
        <w:tab/>
      </w:r>
      <w:r w:rsidRPr="004B5D2A">
        <w:rPr>
          <w:lang w:val="en-GB" w:eastAsia="en-GB"/>
        </w:rPr>
        <w:tab/>
      </w:r>
      <w:r w:rsidRPr="004B5D2A">
        <w:rPr>
          <w:lang w:val="en-GB" w:eastAsia="en-GB"/>
        </w:rPr>
        <w:tab/>
        <w:t xml:space="preserve">       (5)</w:t>
      </w:r>
    </w:p>
    <w:p w:rsidR="004B5D2A" w:rsidRPr="004B5D2A" w:rsidRDefault="004B5D2A" w:rsidP="004B5D2A"/>
    <w:p w:rsidR="004B5D2A" w:rsidRPr="004B5D2A" w:rsidRDefault="004B5D2A" w:rsidP="004B5D2A">
      <w:pPr>
        <w:rPr>
          <w:lang w:val="en-GB" w:eastAsia="en-GB"/>
        </w:rPr>
      </w:pPr>
      <w:proofErr w:type="gramStart"/>
      <w:r w:rsidRPr="004B5D2A">
        <w:rPr>
          <w:b/>
          <w:bCs/>
        </w:rPr>
        <w:t>Q.5</w:t>
      </w:r>
      <w:r w:rsidRPr="004B5D2A">
        <w:tab/>
      </w:r>
      <w:r w:rsidRPr="004B5D2A">
        <w:rPr>
          <w:lang w:val="en-GB" w:eastAsia="en-GB"/>
        </w:rPr>
        <w:t>a.</w:t>
      </w:r>
      <w:proofErr w:type="gramEnd"/>
      <w:r w:rsidRPr="004B5D2A">
        <w:rPr>
          <w:lang w:val="en-GB" w:eastAsia="en-GB"/>
        </w:rPr>
        <w:tab/>
        <w:t xml:space="preserve">What is hard water? Explain the methods for removing temporary hardness.     (5) </w:t>
      </w:r>
    </w:p>
    <w:p w:rsidR="004B5D2A" w:rsidRPr="004B5D2A" w:rsidRDefault="004B5D2A" w:rsidP="004B5D2A">
      <w:pPr>
        <w:rPr>
          <w:lang w:val="en-GB" w:eastAsia="en-GB"/>
        </w:rPr>
      </w:pPr>
      <w:r w:rsidRPr="004B5D2A">
        <w:rPr>
          <w:lang w:val="en-GB" w:eastAsia="en-GB"/>
        </w:rPr>
        <w:tab/>
        <w:t>b.</w:t>
      </w:r>
      <w:r w:rsidRPr="004B5D2A">
        <w:rPr>
          <w:lang w:val="en-GB" w:eastAsia="en-GB"/>
        </w:rPr>
        <w:tab/>
        <w:t>Explain the industrial preparation of Urea.</w:t>
      </w:r>
      <w:r w:rsidRPr="004B5D2A">
        <w:rPr>
          <w:lang w:val="en-GB" w:eastAsia="en-GB"/>
        </w:rPr>
        <w:tab/>
      </w:r>
      <w:r w:rsidRPr="004B5D2A">
        <w:rPr>
          <w:lang w:val="en-GB" w:eastAsia="en-GB"/>
        </w:rPr>
        <w:tab/>
      </w:r>
      <w:r w:rsidRPr="004B5D2A">
        <w:rPr>
          <w:lang w:val="en-GB" w:eastAsia="en-GB"/>
        </w:rPr>
        <w:tab/>
      </w:r>
      <w:r w:rsidRPr="004B5D2A">
        <w:rPr>
          <w:lang w:val="en-GB" w:eastAsia="en-GB"/>
        </w:rPr>
        <w:tab/>
      </w:r>
      <w:r w:rsidRPr="004B5D2A">
        <w:rPr>
          <w:lang w:val="en-GB" w:eastAsia="en-GB"/>
        </w:rPr>
        <w:tab/>
        <w:t xml:space="preserve">       (5)</w:t>
      </w:r>
    </w:p>
    <w:p w:rsidR="004B5D2A" w:rsidRPr="004B5D2A" w:rsidRDefault="004B5D2A" w:rsidP="004B5D2A">
      <w:pPr>
        <w:ind w:left="720" w:hanging="720"/>
        <w:rPr>
          <w:b/>
          <w:bCs/>
        </w:rPr>
      </w:pPr>
    </w:p>
    <w:p w:rsidR="004B5D2A" w:rsidRPr="004B5D2A" w:rsidRDefault="004B5D2A" w:rsidP="004B5D2A">
      <w:pPr>
        <w:rPr>
          <w:lang w:val="en-GB" w:eastAsia="en-GB"/>
        </w:rPr>
      </w:pPr>
      <w:proofErr w:type="gramStart"/>
      <w:r w:rsidRPr="004B5D2A">
        <w:rPr>
          <w:b/>
          <w:bCs/>
        </w:rPr>
        <w:t>Q.6</w:t>
      </w:r>
      <w:r w:rsidRPr="004B5D2A">
        <w:tab/>
      </w:r>
      <w:r w:rsidRPr="004B5D2A">
        <w:rPr>
          <w:lang w:val="en-GB" w:eastAsia="en-GB"/>
        </w:rPr>
        <w:t>a.</w:t>
      </w:r>
      <w:proofErr w:type="gramEnd"/>
      <w:r w:rsidRPr="004B5D2A">
        <w:rPr>
          <w:lang w:val="en-GB" w:eastAsia="en-GB"/>
        </w:rPr>
        <w:tab/>
        <w:t xml:space="preserve">What is Functional group? Explain functional Groups containing Carbon, </w:t>
      </w:r>
      <w:r w:rsidRPr="004B5D2A">
        <w:rPr>
          <w:lang w:val="en-GB" w:eastAsia="en-GB"/>
        </w:rPr>
        <w:tab/>
      </w:r>
      <w:r w:rsidRPr="004B5D2A">
        <w:rPr>
          <w:lang w:val="en-GB" w:eastAsia="en-GB"/>
        </w:rPr>
        <w:tab/>
      </w:r>
      <w:r w:rsidRPr="004B5D2A">
        <w:rPr>
          <w:lang w:val="en-GB" w:eastAsia="en-GB"/>
        </w:rPr>
        <w:tab/>
      </w:r>
      <w:r w:rsidRPr="004B5D2A">
        <w:rPr>
          <w:lang w:val="en-GB" w:eastAsia="en-GB"/>
        </w:rPr>
        <w:tab/>
        <w:t xml:space="preserve">Hydrogen and Oxygen with suitable examples.  </w:t>
      </w:r>
      <w:r w:rsidRPr="004B5D2A">
        <w:rPr>
          <w:lang w:val="en-GB" w:eastAsia="en-GB"/>
        </w:rPr>
        <w:tab/>
      </w:r>
      <w:r w:rsidRPr="004B5D2A">
        <w:rPr>
          <w:lang w:val="en-GB" w:eastAsia="en-GB"/>
        </w:rPr>
        <w:tab/>
      </w:r>
      <w:r w:rsidRPr="004B5D2A">
        <w:rPr>
          <w:lang w:val="en-GB" w:eastAsia="en-GB"/>
        </w:rPr>
        <w:tab/>
      </w:r>
      <w:r w:rsidRPr="004B5D2A">
        <w:rPr>
          <w:lang w:val="en-GB" w:eastAsia="en-GB"/>
        </w:rPr>
        <w:tab/>
        <w:t xml:space="preserve">       (5)</w:t>
      </w:r>
    </w:p>
    <w:p w:rsidR="004B5D2A" w:rsidRPr="004B5D2A" w:rsidRDefault="004B5D2A" w:rsidP="004B5D2A">
      <w:pPr>
        <w:ind w:left="720" w:hanging="720"/>
        <w:rPr>
          <w:lang w:val="en-GB" w:eastAsia="en-GB"/>
        </w:rPr>
      </w:pPr>
      <w:r w:rsidRPr="004B5D2A">
        <w:rPr>
          <w:lang w:val="en-GB" w:eastAsia="en-GB"/>
        </w:rPr>
        <w:tab/>
        <w:t>b.</w:t>
      </w:r>
      <w:r w:rsidRPr="004B5D2A">
        <w:rPr>
          <w:lang w:val="en-GB" w:eastAsia="en-GB"/>
        </w:rPr>
        <w:tab/>
        <w:t xml:space="preserve">Explain </w:t>
      </w:r>
      <w:proofErr w:type="spellStart"/>
      <w:r w:rsidRPr="004B5D2A">
        <w:rPr>
          <w:lang w:val="en-GB" w:eastAsia="en-GB"/>
        </w:rPr>
        <w:t>Lowery</w:t>
      </w:r>
      <w:proofErr w:type="spellEnd"/>
      <w:r w:rsidRPr="004B5D2A">
        <w:rPr>
          <w:lang w:val="en-GB" w:eastAsia="en-GB"/>
        </w:rPr>
        <w:t xml:space="preserve"> – </w:t>
      </w:r>
      <w:proofErr w:type="spellStart"/>
      <w:r w:rsidRPr="004B5D2A">
        <w:rPr>
          <w:lang w:val="en-GB" w:eastAsia="en-GB"/>
        </w:rPr>
        <w:t>Bronsted</w:t>
      </w:r>
      <w:proofErr w:type="spellEnd"/>
      <w:r w:rsidRPr="004B5D2A">
        <w:rPr>
          <w:lang w:val="en-GB" w:eastAsia="en-GB"/>
        </w:rPr>
        <w:t xml:space="preserve"> concept of acid and base.</w:t>
      </w:r>
      <w:r w:rsidRPr="004B5D2A">
        <w:rPr>
          <w:lang w:val="en-GB" w:eastAsia="en-GB"/>
        </w:rPr>
        <w:tab/>
      </w:r>
      <w:r w:rsidRPr="004B5D2A">
        <w:rPr>
          <w:lang w:val="en-GB" w:eastAsia="en-GB"/>
        </w:rPr>
        <w:tab/>
      </w:r>
      <w:r w:rsidRPr="004B5D2A">
        <w:rPr>
          <w:lang w:val="en-GB" w:eastAsia="en-GB"/>
        </w:rPr>
        <w:tab/>
        <w:t xml:space="preserve">       (5)</w:t>
      </w:r>
    </w:p>
    <w:p w:rsidR="004B5D2A" w:rsidRPr="004B5D2A" w:rsidRDefault="004B5D2A" w:rsidP="004B5D2A">
      <w:pPr>
        <w:ind w:right="310"/>
        <w:rPr>
          <w:rFonts w:ascii="Arial" w:hAnsi="Arial" w:cs="Arial"/>
          <w:b/>
          <w:u w:val="single"/>
          <w:lang w:val="en-GB"/>
        </w:rPr>
      </w:pPr>
    </w:p>
    <w:p w:rsidR="004B5D2A" w:rsidRPr="004B5D2A" w:rsidRDefault="004B5D2A" w:rsidP="004B5D2A">
      <w:pPr>
        <w:ind w:right="123"/>
        <w:jc w:val="center"/>
        <w:rPr>
          <w:lang w:val="en-GB"/>
        </w:rPr>
      </w:pPr>
      <w:r w:rsidRPr="004B5D2A">
        <w:rPr>
          <w:b/>
        </w:rPr>
        <w:t>* * * * *</w:t>
      </w:r>
    </w:p>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 w:rsidR="004B5D2A" w:rsidRPr="004B5D2A" w:rsidRDefault="004B5D2A" w:rsidP="004B5D2A">
      <w:pPr>
        <w:rPr>
          <w:sz w:val="16"/>
          <w:szCs w:val="16"/>
        </w:rPr>
      </w:pPr>
    </w:p>
    <w:p w:rsidR="00C8590A" w:rsidRPr="004B5D2A" w:rsidRDefault="004B5D2A" w:rsidP="004B5D2A">
      <w:pPr>
        <w:jc w:val="center"/>
        <w:rPr>
          <w:rStyle w:val="CharacterStyle2"/>
          <w:sz w:val="24"/>
          <w:szCs w:val="24"/>
        </w:rPr>
      </w:pPr>
      <w:r w:rsidRPr="004B5D2A">
        <w:t>Page 2 of 2</w:t>
      </w:r>
    </w:p>
    <w:sectPr w:rsidR="00C8590A" w:rsidRPr="004B5D2A" w:rsidSect="008457A7">
      <w:footerReference w:type="default" r:id="rId11"/>
      <w:pgSz w:w="12240" w:h="16834" w:code="1"/>
      <w:pgMar w:top="720" w:right="1440" w:bottom="72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9821B" w15:done="0"/>
  <w15:commentEx w15:paraId="66F0FF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F8" w:rsidRDefault="00EE19F8" w:rsidP="00C97CC0">
      <w:r>
        <w:separator/>
      </w:r>
    </w:p>
  </w:endnote>
  <w:endnote w:type="continuationSeparator" w:id="0">
    <w:p w:rsidR="00EE19F8" w:rsidRDefault="00EE19F8" w:rsidP="00C9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23229"/>
      <w:docPartObj>
        <w:docPartGallery w:val="Page Numbers (Bottom of Page)"/>
        <w:docPartUnique/>
      </w:docPartObj>
    </w:sdtPr>
    <w:sdtEndPr/>
    <w:sdtContent>
      <w:p w:rsidR="002758F4" w:rsidRDefault="00664CD3">
        <w:pPr>
          <w:pStyle w:val="Footer"/>
          <w:jc w:val="right"/>
        </w:pPr>
        <w:r>
          <w:fldChar w:fldCharType="begin"/>
        </w:r>
        <w:r>
          <w:instrText xml:space="preserve"> PAGE   \* MERGEFORMAT </w:instrText>
        </w:r>
        <w:r>
          <w:fldChar w:fldCharType="separate"/>
        </w:r>
        <w:r w:rsidR="005A556D">
          <w:rPr>
            <w:noProof/>
          </w:rPr>
          <w:t>2</w:t>
        </w:r>
        <w:r>
          <w:rPr>
            <w:noProof/>
          </w:rPr>
          <w:fldChar w:fldCharType="end"/>
        </w:r>
      </w:p>
    </w:sdtContent>
  </w:sdt>
  <w:p w:rsidR="00C97CC0" w:rsidRDefault="00C97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F8" w:rsidRDefault="00EE19F8" w:rsidP="00C97CC0">
      <w:r>
        <w:separator/>
      </w:r>
    </w:p>
  </w:footnote>
  <w:footnote w:type="continuationSeparator" w:id="0">
    <w:p w:rsidR="00EE19F8" w:rsidRDefault="00EE19F8" w:rsidP="00C97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562"/>
    <w:multiLevelType w:val="hybridMultilevel"/>
    <w:tmpl w:val="0D689D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4D1D23"/>
    <w:multiLevelType w:val="hybridMultilevel"/>
    <w:tmpl w:val="E6D89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203F47"/>
    <w:multiLevelType w:val="hybridMultilevel"/>
    <w:tmpl w:val="8C7021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283D"/>
    <w:multiLevelType w:val="hybridMultilevel"/>
    <w:tmpl w:val="CAE8DD8E"/>
    <w:lvl w:ilvl="0" w:tplc="B4DE60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F0B0D"/>
    <w:multiLevelType w:val="hybridMultilevel"/>
    <w:tmpl w:val="5FC68996"/>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C76135"/>
    <w:multiLevelType w:val="hybridMultilevel"/>
    <w:tmpl w:val="CAE8DD8E"/>
    <w:lvl w:ilvl="0" w:tplc="B4DE60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D7057"/>
    <w:multiLevelType w:val="hybridMultilevel"/>
    <w:tmpl w:val="145A46F0"/>
    <w:lvl w:ilvl="0" w:tplc="8272E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FFB7D50"/>
    <w:multiLevelType w:val="hybridMultilevel"/>
    <w:tmpl w:val="F2F663C2"/>
    <w:lvl w:ilvl="0" w:tplc="04090003">
      <w:start w:val="1"/>
      <w:numFmt w:val="bullet"/>
      <w:lvlText w:val="o"/>
      <w:lvlJc w:val="left"/>
      <w:pPr>
        <w:ind w:left="2880" w:hanging="360"/>
      </w:pPr>
      <w:rPr>
        <w:rFonts w:ascii="Courier New" w:hAnsi="Courier New" w:cs="Courier New" w:hint="default"/>
      </w:rPr>
    </w:lvl>
    <w:lvl w:ilvl="1" w:tplc="04090005">
      <w:start w:val="1"/>
      <w:numFmt w:val="bullet"/>
      <w:lvlText w:val=""/>
      <w:lvlJc w:val="left"/>
      <w:pPr>
        <w:ind w:left="3600" w:hanging="360"/>
      </w:pPr>
      <w:rPr>
        <w:rFonts w:ascii="Wingdings" w:hAnsi="Wingdings"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749F3A9B"/>
    <w:multiLevelType w:val="hybridMultilevel"/>
    <w:tmpl w:val="FDAA0176"/>
    <w:lvl w:ilvl="0" w:tplc="42F873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94355D7"/>
    <w:multiLevelType w:val="hybridMultilevel"/>
    <w:tmpl w:val="3BB8534C"/>
    <w:lvl w:ilvl="0" w:tplc="0409000F">
      <w:start w:val="1"/>
      <w:numFmt w:val="decimal"/>
      <w:lvlText w:val="%1."/>
      <w:lvlJc w:val="left"/>
      <w:pPr>
        <w:ind w:left="720" w:hanging="360"/>
      </w:pPr>
    </w:lvl>
    <w:lvl w:ilvl="1" w:tplc="F83CA470">
      <w:start w:val="1"/>
      <w:numFmt w:val="upperRoman"/>
      <w:lvlText w:val="%2."/>
      <w:lvlJc w:val="righ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9"/>
  </w:num>
  <w:num w:numId="7">
    <w:abstractNumId w:val="1"/>
  </w:num>
  <w:num w:numId="8">
    <w:abstractNumId w:val="7"/>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3A9F"/>
    <w:rsid w:val="0005157A"/>
    <w:rsid w:val="000758BC"/>
    <w:rsid w:val="00100101"/>
    <w:rsid w:val="0011570F"/>
    <w:rsid w:val="001B4312"/>
    <w:rsid w:val="00214468"/>
    <w:rsid w:val="002758F4"/>
    <w:rsid w:val="00283027"/>
    <w:rsid w:val="00292727"/>
    <w:rsid w:val="002A4689"/>
    <w:rsid w:val="002A6DA9"/>
    <w:rsid w:val="002F5D6C"/>
    <w:rsid w:val="00317071"/>
    <w:rsid w:val="00387168"/>
    <w:rsid w:val="003E2BDC"/>
    <w:rsid w:val="00440193"/>
    <w:rsid w:val="004B5D2A"/>
    <w:rsid w:val="004D23BA"/>
    <w:rsid w:val="004F5878"/>
    <w:rsid w:val="0050700A"/>
    <w:rsid w:val="005A0AA3"/>
    <w:rsid w:val="005A556D"/>
    <w:rsid w:val="005E2815"/>
    <w:rsid w:val="00624AF5"/>
    <w:rsid w:val="00664CD3"/>
    <w:rsid w:val="00737294"/>
    <w:rsid w:val="00763D83"/>
    <w:rsid w:val="007E3BAB"/>
    <w:rsid w:val="008457A7"/>
    <w:rsid w:val="00862B23"/>
    <w:rsid w:val="0094212B"/>
    <w:rsid w:val="009560BA"/>
    <w:rsid w:val="00977A4C"/>
    <w:rsid w:val="00986166"/>
    <w:rsid w:val="00993120"/>
    <w:rsid w:val="00A10018"/>
    <w:rsid w:val="00A6480A"/>
    <w:rsid w:val="00A7323C"/>
    <w:rsid w:val="00AC30FB"/>
    <w:rsid w:val="00AD29E0"/>
    <w:rsid w:val="00AD2E5E"/>
    <w:rsid w:val="00AD6844"/>
    <w:rsid w:val="00AF4C72"/>
    <w:rsid w:val="00B34AD3"/>
    <w:rsid w:val="00BE24E9"/>
    <w:rsid w:val="00BF0DA4"/>
    <w:rsid w:val="00C23A9F"/>
    <w:rsid w:val="00C8590A"/>
    <w:rsid w:val="00C97CC0"/>
    <w:rsid w:val="00CA436A"/>
    <w:rsid w:val="00D42E30"/>
    <w:rsid w:val="00DF0E3A"/>
    <w:rsid w:val="00E0118B"/>
    <w:rsid w:val="00E62B4E"/>
    <w:rsid w:val="00EC19B6"/>
    <w:rsid w:val="00EC7ED0"/>
    <w:rsid w:val="00ED6ED1"/>
    <w:rsid w:val="00EE19F8"/>
    <w:rsid w:val="00F054FB"/>
    <w:rsid w:val="00F1135B"/>
    <w:rsid w:val="00F34D76"/>
    <w:rsid w:val="00F36081"/>
    <w:rsid w:val="00F93C96"/>
    <w:rsid w:val="00FA2CC5"/>
    <w:rsid w:val="00FA73E9"/>
    <w:rsid w:val="00FB3F6B"/>
    <w:rsid w:val="00FC6EE1"/>
    <w:rsid w:val="00FD5ED3"/>
    <w:rsid w:val="00FE4F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Straight Arrow Connector 7"/>
        <o:r id="V:Rule2" type="connector" idref="#Straight Arrow Connector 2"/>
        <o:r id="V:Rule3" type="connector" idref="#Straight Arrow Connector 6"/>
        <o:r id="V:Rule4" type="connector" idref="#Straight Arrow Connector 20"/>
        <o:r id="V:Rule5" type="connector" idref="#Straight Arrow Connector 19"/>
        <o:r id="V:Rule6" type="connector" idref="#Straight Arrow Connector 12"/>
        <o:r id="V:Rule7" type="connector" idref="#Straight Arrow Connector 15"/>
        <o:r id="V:Rule8" type="connector" idref="#Straight Arrow Connector 16"/>
        <o:r id="V:Rule9" type="connector" idref="#_x0000_s1041"/>
        <o:r id="V:Rule10" type="connector" idref="#Straight Arrow Connector 17"/>
        <o:r id="V:Rule11" type="connector" idref="#Straight Arrow Connector 1"/>
        <o:r id="V:Rule12" type="connector" idref="#_x0000_s1039"/>
        <o:r id="V:Rule13" type="connector" idref="#_x0000_s1043"/>
        <o:r id="V:Rule14" type="connector" idref="#_x0000_s1046"/>
        <o:r id="V:Rule15" type="connector" idref="#_x0000_s1040"/>
        <o:r id="V:Rule16" type="connector" idref="#_x0000_s1044"/>
        <o:r id="V:Rule17" type="connector" idref="#_x0000_s1045"/>
        <o:r id="V:Rule18" type="connector" idref="#Straight Arrow Connector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68"/>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716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168"/>
    <w:rPr>
      <w:rFonts w:ascii="Arial" w:eastAsia="Times New Roman" w:hAnsi="Arial" w:cs="Arial"/>
      <w:b/>
      <w:bCs/>
      <w:sz w:val="20"/>
      <w:szCs w:val="24"/>
    </w:rPr>
  </w:style>
  <w:style w:type="table" w:styleId="TableGrid">
    <w:name w:val="Table Grid"/>
    <w:basedOn w:val="TableNormal"/>
    <w:rsid w:val="00387168"/>
    <w:pPr>
      <w:spacing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7168"/>
    <w:pPr>
      <w:ind w:left="720"/>
      <w:contextualSpacing/>
    </w:pPr>
  </w:style>
  <w:style w:type="character" w:styleId="CommentReference">
    <w:name w:val="annotation reference"/>
    <w:basedOn w:val="DefaultParagraphFont"/>
    <w:semiHidden/>
    <w:unhideWhenUsed/>
    <w:rsid w:val="00387168"/>
    <w:rPr>
      <w:sz w:val="16"/>
      <w:szCs w:val="16"/>
    </w:rPr>
  </w:style>
  <w:style w:type="paragraph" w:styleId="CommentText">
    <w:name w:val="annotation text"/>
    <w:basedOn w:val="Normal"/>
    <w:link w:val="CommentTextChar"/>
    <w:semiHidden/>
    <w:unhideWhenUsed/>
    <w:rsid w:val="00387168"/>
    <w:rPr>
      <w:sz w:val="20"/>
      <w:szCs w:val="20"/>
    </w:rPr>
  </w:style>
  <w:style w:type="character" w:customStyle="1" w:styleId="CommentTextChar">
    <w:name w:val="Comment Text Char"/>
    <w:basedOn w:val="DefaultParagraphFont"/>
    <w:link w:val="CommentText"/>
    <w:semiHidden/>
    <w:rsid w:val="0038716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7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68"/>
    <w:rPr>
      <w:rFonts w:ascii="Segoe UI" w:eastAsia="Times New Roman" w:hAnsi="Segoe UI" w:cs="Segoe UI"/>
      <w:sz w:val="18"/>
      <w:szCs w:val="18"/>
    </w:rPr>
  </w:style>
  <w:style w:type="paragraph" w:styleId="Revision">
    <w:name w:val="Revision"/>
    <w:hidden/>
    <w:uiPriority w:val="99"/>
    <w:semiHidden/>
    <w:rsid w:val="005A0AA3"/>
    <w:pPr>
      <w:spacing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97CC0"/>
    <w:pPr>
      <w:tabs>
        <w:tab w:val="center" w:pos="4680"/>
        <w:tab w:val="right" w:pos="9360"/>
      </w:tabs>
    </w:pPr>
  </w:style>
  <w:style w:type="character" w:customStyle="1" w:styleId="HeaderChar">
    <w:name w:val="Header Char"/>
    <w:basedOn w:val="DefaultParagraphFont"/>
    <w:link w:val="Header"/>
    <w:uiPriority w:val="99"/>
    <w:semiHidden/>
    <w:rsid w:val="00C97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7CC0"/>
    <w:pPr>
      <w:tabs>
        <w:tab w:val="center" w:pos="4680"/>
        <w:tab w:val="right" w:pos="9360"/>
      </w:tabs>
    </w:pPr>
  </w:style>
  <w:style w:type="character" w:customStyle="1" w:styleId="FooterChar">
    <w:name w:val="Footer Char"/>
    <w:basedOn w:val="DefaultParagraphFont"/>
    <w:link w:val="Footer"/>
    <w:uiPriority w:val="99"/>
    <w:rsid w:val="00C97CC0"/>
    <w:rPr>
      <w:rFonts w:ascii="Times New Roman" w:eastAsia="Times New Roman" w:hAnsi="Times New Roman" w:cs="Times New Roman"/>
      <w:sz w:val="24"/>
      <w:szCs w:val="24"/>
    </w:rPr>
  </w:style>
  <w:style w:type="paragraph" w:customStyle="1" w:styleId="Style1">
    <w:name w:val="Style 1"/>
    <w:basedOn w:val="Normal"/>
    <w:uiPriority w:val="99"/>
    <w:rsid w:val="00214468"/>
    <w:pPr>
      <w:widowControl w:val="0"/>
      <w:autoSpaceDE w:val="0"/>
      <w:autoSpaceDN w:val="0"/>
      <w:adjustRightInd w:val="0"/>
    </w:pPr>
    <w:rPr>
      <w:sz w:val="20"/>
      <w:szCs w:val="20"/>
    </w:rPr>
  </w:style>
  <w:style w:type="character" w:customStyle="1" w:styleId="CharacterStyle2">
    <w:name w:val="Character Style 2"/>
    <w:uiPriority w:val="99"/>
    <w:rsid w:val="00214468"/>
    <w:rPr>
      <w:sz w:val="20"/>
      <w:szCs w:val="20"/>
    </w:rPr>
  </w:style>
  <w:style w:type="character" w:customStyle="1" w:styleId="CharacterStyle1">
    <w:name w:val="Character Style 1"/>
    <w:uiPriority w:val="99"/>
    <w:rsid w:val="002144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9D4A4-3582-4ACE-A0C9-94EC28E0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Qayyum Abdul</dc:creator>
  <cp:keywords/>
  <dc:description/>
  <cp:lastModifiedBy>Hussain Bakhsh</cp:lastModifiedBy>
  <cp:revision>37</cp:revision>
  <cp:lastPrinted>2019-07-10T06:55:00Z</cp:lastPrinted>
  <dcterms:created xsi:type="dcterms:W3CDTF">2019-06-11T08:42:00Z</dcterms:created>
  <dcterms:modified xsi:type="dcterms:W3CDTF">2019-08-27T05:20:00Z</dcterms:modified>
</cp:coreProperties>
</file>